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3232" w14:textId="77777777" w:rsidR="00106B39" w:rsidRPr="00315A90" w:rsidRDefault="00106B39" w:rsidP="00663DE4">
      <w:pPr>
        <w:widowControl/>
        <w:ind w:firstLineChars="300" w:firstLine="840"/>
        <w:jc w:val="left"/>
        <w:rPr>
          <w:rFonts w:ascii="黑体" w:eastAsia="黑体" w:hAnsi="黑体"/>
          <w:szCs w:val="28"/>
        </w:rPr>
      </w:pPr>
    </w:p>
    <w:p w14:paraId="60894E60" w14:textId="77777777" w:rsidR="00106B39" w:rsidRPr="00315A90" w:rsidRDefault="001C4C08" w:rsidP="00663DE4">
      <w:pPr>
        <w:widowControl/>
        <w:ind w:firstLineChars="0" w:firstLine="0"/>
        <w:jc w:val="center"/>
        <w:rPr>
          <w:rFonts w:ascii="黑体" w:eastAsia="黑体" w:hAnsi="黑体"/>
          <w:szCs w:val="28"/>
        </w:rPr>
      </w:pPr>
      <w:r w:rsidRPr="00315A90">
        <w:rPr>
          <w:rFonts w:ascii="黑体" w:eastAsia="黑体" w:hAnsi="黑体"/>
          <w:noProof/>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0000" cy="936000"/>
                    </a:xfrm>
                    <a:prstGeom prst="rect">
                      <a:avLst/>
                    </a:prstGeom>
                  </pic:spPr>
                </pic:pic>
              </a:graphicData>
            </a:graphic>
          </wp:inline>
        </w:drawing>
      </w:r>
    </w:p>
    <w:p w14:paraId="0E90AB25" w14:textId="77777777" w:rsidR="00106B39" w:rsidRPr="00315A90" w:rsidRDefault="00106B39" w:rsidP="00663DE4">
      <w:pPr>
        <w:widowControl/>
        <w:ind w:firstLineChars="300" w:firstLine="840"/>
        <w:jc w:val="left"/>
        <w:rPr>
          <w:rFonts w:ascii="黑体" w:eastAsia="黑体" w:hAnsi="黑体"/>
          <w:szCs w:val="28"/>
        </w:rPr>
      </w:pPr>
    </w:p>
    <w:p w14:paraId="40F89AF3" w14:textId="01D99B0E" w:rsidR="00965BD9" w:rsidRPr="00315A90" w:rsidRDefault="00965BD9" w:rsidP="00965BD9">
      <w:pPr>
        <w:widowControl/>
        <w:ind w:firstLineChars="300" w:firstLine="840"/>
        <w:jc w:val="left"/>
        <w:rPr>
          <w:rFonts w:ascii="黑体" w:eastAsia="黑体" w:hAnsi="黑体"/>
          <w:szCs w:val="28"/>
        </w:rPr>
      </w:pPr>
      <w:r w:rsidRPr="00315A90">
        <w:rPr>
          <w:rFonts w:ascii="黑体" w:eastAsia="黑体" w:hAnsi="黑体" w:hint="eastAsia"/>
          <w:szCs w:val="28"/>
        </w:rPr>
        <w:t>（P01）近五年</w:t>
      </w:r>
      <w:r w:rsidR="004557D8">
        <w:rPr>
          <w:rFonts w:ascii="黑体" w:eastAsia="黑体" w:hAnsi="黑体" w:hint="eastAsia"/>
          <w:szCs w:val="28"/>
        </w:rPr>
        <w:t>国际</w:t>
      </w:r>
      <w:r w:rsidRPr="00315A90">
        <w:rPr>
          <w:rFonts w:ascii="黑体" w:eastAsia="黑体" w:hAnsi="黑体" w:hint="eastAsia"/>
          <w:szCs w:val="28"/>
        </w:rPr>
        <w:t>工人运动大事记</w:t>
      </w:r>
      <w:r w:rsidR="004557D8">
        <w:rPr>
          <w:rFonts w:ascii="黑体" w:eastAsia="黑体" w:hAnsi="黑体" w:hint="eastAsia"/>
          <w:szCs w:val="28"/>
        </w:rPr>
        <w:t>（2016.11-2022.2）</w:t>
      </w:r>
    </w:p>
    <w:p w14:paraId="1C5D428F" w14:textId="42E54DE1" w:rsidR="00965BD9" w:rsidRPr="00315A90" w:rsidRDefault="00965BD9" w:rsidP="00965BD9">
      <w:pPr>
        <w:widowControl/>
        <w:ind w:firstLineChars="300" w:firstLine="840"/>
        <w:jc w:val="left"/>
        <w:rPr>
          <w:rFonts w:ascii="黑体" w:eastAsia="黑体" w:hAnsi="黑体"/>
          <w:szCs w:val="28"/>
        </w:rPr>
      </w:pPr>
      <w:r w:rsidRPr="00315A90">
        <w:rPr>
          <w:rFonts w:ascii="黑体" w:eastAsia="黑体" w:hAnsi="黑体" w:hint="eastAsia"/>
          <w:szCs w:val="28"/>
        </w:rPr>
        <w:t>（P</w:t>
      </w:r>
      <w:r w:rsidR="00315A90" w:rsidRPr="00315A90">
        <w:rPr>
          <w:rFonts w:ascii="黑体" w:eastAsia="黑体" w:hAnsi="黑体" w:hint="eastAsia"/>
          <w:szCs w:val="28"/>
        </w:rPr>
        <w:t>2</w:t>
      </w:r>
      <w:r w:rsidRPr="00315A90">
        <w:rPr>
          <w:rFonts w:ascii="黑体" w:eastAsia="黑体" w:hAnsi="黑体" w:hint="eastAsia"/>
          <w:szCs w:val="28"/>
        </w:rPr>
        <w:t>1）巴基斯坦共产党关于当前国内形势的声明</w:t>
      </w:r>
    </w:p>
    <w:p w14:paraId="40CF191A" w14:textId="42DF9499" w:rsidR="00965BD9" w:rsidRPr="00315A90" w:rsidRDefault="00965BD9" w:rsidP="00965BD9">
      <w:pPr>
        <w:widowControl/>
        <w:ind w:firstLineChars="300" w:firstLine="840"/>
        <w:jc w:val="left"/>
        <w:rPr>
          <w:rFonts w:ascii="黑体" w:eastAsia="黑体" w:hAnsi="黑体"/>
          <w:szCs w:val="28"/>
        </w:rPr>
      </w:pPr>
      <w:r w:rsidRPr="00315A90">
        <w:rPr>
          <w:rFonts w:ascii="黑体" w:eastAsia="黑体" w:hAnsi="黑体" w:hint="eastAsia"/>
          <w:szCs w:val="28"/>
        </w:rPr>
        <w:t>（P</w:t>
      </w:r>
      <w:r w:rsidR="00315A90" w:rsidRPr="00315A90">
        <w:rPr>
          <w:rFonts w:ascii="黑体" w:eastAsia="黑体" w:hAnsi="黑体" w:hint="eastAsia"/>
          <w:szCs w:val="28"/>
        </w:rPr>
        <w:t>26</w:t>
      </w:r>
      <w:r w:rsidRPr="00315A90">
        <w:rPr>
          <w:rFonts w:ascii="黑体" w:eastAsia="黑体" w:hAnsi="黑体" w:hint="eastAsia"/>
          <w:szCs w:val="28"/>
        </w:rPr>
        <w:t>）意大利左翼人士谈反对北约的斗争</w:t>
      </w:r>
    </w:p>
    <w:p w14:paraId="4CB3596F" w14:textId="0BADA992" w:rsidR="002B2391" w:rsidRPr="00315A90" w:rsidRDefault="00965BD9" w:rsidP="00965BD9">
      <w:pPr>
        <w:widowControl/>
        <w:ind w:firstLineChars="300" w:firstLine="840"/>
        <w:jc w:val="left"/>
        <w:rPr>
          <w:rFonts w:ascii="黑体" w:eastAsia="黑体" w:hAnsi="黑体"/>
          <w:szCs w:val="28"/>
        </w:rPr>
      </w:pPr>
      <w:r w:rsidRPr="00315A90">
        <w:rPr>
          <w:rFonts w:ascii="黑体" w:eastAsia="黑体" w:hAnsi="黑体" w:hint="eastAsia"/>
          <w:szCs w:val="28"/>
        </w:rPr>
        <w:t>（</w:t>
      </w:r>
      <w:r w:rsidR="00315A90" w:rsidRPr="00315A90">
        <w:rPr>
          <w:rFonts w:ascii="黑体" w:eastAsia="黑体" w:hAnsi="黑体" w:hint="eastAsia"/>
          <w:szCs w:val="28"/>
        </w:rPr>
        <w:t>P34</w:t>
      </w:r>
      <w:r w:rsidRPr="00315A90">
        <w:rPr>
          <w:rFonts w:ascii="黑体" w:eastAsia="黑体" w:hAnsi="黑体" w:hint="eastAsia"/>
          <w:szCs w:val="28"/>
        </w:rPr>
        <w:t>）希腊共产党、土耳其共产党联合声明</w:t>
      </w:r>
    </w:p>
    <w:p w14:paraId="1BDAA7CD" w14:textId="77777777" w:rsidR="00965BD9" w:rsidRPr="00315A90" w:rsidRDefault="00965BD9" w:rsidP="00791792">
      <w:pPr>
        <w:widowControl/>
        <w:ind w:firstLineChars="300" w:firstLine="840"/>
        <w:jc w:val="left"/>
        <w:rPr>
          <w:rFonts w:ascii="黑体" w:eastAsia="黑体" w:hAnsi="黑体"/>
          <w:szCs w:val="28"/>
        </w:rPr>
      </w:pPr>
    </w:p>
    <w:p w14:paraId="2E642ABB" w14:textId="77777777" w:rsidR="00965BD9" w:rsidRPr="00315A90" w:rsidRDefault="00965BD9" w:rsidP="00791792">
      <w:pPr>
        <w:widowControl/>
        <w:ind w:firstLineChars="300" w:firstLine="840"/>
        <w:jc w:val="left"/>
        <w:rPr>
          <w:rFonts w:ascii="黑体" w:eastAsia="黑体" w:hAnsi="黑体"/>
          <w:szCs w:val="28"/>
        </w:rPr>
      </w:pPr>
    </w:p>
    <w:p w14:paraId="53C817CE" w14:textId="77777777" w:rsidR="00965BD9" w:rsidRPr="00315A90" w:rsidRDefault="00965BD9" w:rsidP="00791792">
      <w:pPr>
        <w:widowControl/>
        <w:ind w:firstLineChars="300" w:firstLine="840"/>
        <w:jc w:val="left"/>
        <w:rPr>
          <w:rFonts w:ascii="黑体" w:eastAsia="黑体" w:hAnsi="黑体"/>
          <w:szCs w:val="28"/>
        </w:rPr>
      </w:pPr>
    </w:p>
    <w:p w14:paraId="793B294E" w14:textId="77777777" w:rsidR="000F67C3" w:rsidRPr="00315A90" w:rsidRDefault="000F67C3" w:rsidP="00791792">
      <w:pPr>
        <w:widowControl/>
        <w:ind w:firstLineChars="300" w:firstLine="840"/>
        <w:jc w:val="left"/>
        <w:rPr>
          <w:rFonts w:ascii="黑体" w:eastAsia="黑体" w:hAnsi="黑体"/>
          <w:szCs w:val="28"/>
        </w:rPr>
      </w:pPr>
    </w:p>
    <w:p w14:paraId="6DAC93D0" w14:textId="77777777" w:rsidR="000F67C3" w:rsidRPr="00315A90" w:rsidRDefault="000F67C3" w:rsidP="00791792">
      <w:pPr>
        <w:widowControl/>
        <w:ind w:firstLineChars="300" w:firstLine="840"/>
        <w:jc w:val="left"/>
        <w:rPr>
          <w:rFonts w:ascii="黑体" w:eastAsia="黑体" w:hAnsi="黑体"/>
          <w:szCs w:val="28"/>
        </w:rPr>
      </w:pPr>
    </w:p>
    <w:p w14:paraId="10AF83C8" w14:textId="77777777" w:rsidR="000F67C3" w:rsidRPr="00315A90" w:rsidRDefault="000F67C3" w:rsidP="00791792">
      <w:pPr>
        <w:widowControl/>
        <w:ind w:firstLineChars="300" w:firstLine="840"/>
        <w:jc w:val="left"/>
        <w:rPr>
          <w:rFonts w:ascii="黑体" w:eastAsia="黑体" w:hAnsi="黑体"/>
          <w:szCs w:val="28"/>
        </w:rPr>
      </w:pPr>
    </w:p>
    <w:p w14:paraId="385F54D1" w14:textId="77777777" w:rsidR="000F67C3" w:rsidRPr="00315A90" w:rsidRDefault="000F67C3" w:rsidP="00791792">
      <w:pPr>
        <w:widowControl/>
        <w:ind w:firstLineChars="300" w:firstLine="840"/>
        <w:jc w:val="left"/>
        <w:rPr>
          <w:rFonts w:ascii="黑体" w:eastAsia="黑体" w:hAnsi="黑体"/>
          <w:szCs w:val="28"/>
        </w:rPr>
      </w:pPr>
    </w:p>
    <w:p w14:paraId="30A7555C" w14:textId="77777777" w:rsidR="00FB2130" w:rsidRPr="00315A90" w:rsidRDefault="00FB2130" w:rsidP="00791792">
      <w:pPr>
        <w:widowControl/>
        <w:ind w:firstLineChars="300" w:firstLine="840"/>
        <w:jc w:val="left"/>
        <w:rPr>
          <w:rFonts w:ascii="黑体" w:eastAsia="黑体" w:hAnsi="黑体"/>
          <w:szCs w:val="28"/>
        </w:rPr>
      </w:pPr>
    </w:p>
    <w:p w14:paraId="3C45A281" w14:textId="250B3BE1" w:rsidR="000F67C3" w:rsidRPr="00315A90" w:rsidRDefault="000F67C3" w:rsidP="000F67C3">
      <w:pPr>
        <w:ind w:firstLineChars="0" w:firstLine="0"/>
        <w:jc w:val="center"/>
        <w:rPr>
          <w:rFonts w:ascii="黑体" w:eastAsia="黑体" w:hAnsi="黑体" w:cs="Times New Roman"/>
          <w:szCs w:val="28"/>
        </w:rPr>
      </w:pPr>
      <w:r w:rsidRPr="00315A90">
        <w:rPr>
          <w:rFonts w:ascii="黑体" w:eastAsia="黑体" w:hAnsi="黑体" w:cs="Times New Roman" w:hint="eastAsia"/>
          <w:szCs w:val="28"/>
        </w:rPr>
        <w:t>2022年第</w:t>
      </w:r>
      <w:r w:rsidR="007709FB" w:rsidRPr="00315A90">
        <w:rPr>
          <w:rFonts w:ascii="黑体" w:eastAsia="黑体" w:hAnsi="黑体" w:cs="Times New Roman"/>
          <w:szCs w:val="28"/>
        </w:rPr>
        <w:t>1</w:t>
      </w:r>
      <w:r w:rsidR="00965BD9" w:rsidRPr="00315A90">
        <w:rPr>
          <w:rFonts w:ascii="黑体" w:eastAsia="黑体" w:hAnsi="黑体" w:cs="Times New Roman" w:hint="eastAsia"/>
          <w:szCs w:val="28"/>
        </w:rPr>
        <w:t>1</w:t>
      </w:r>
      <w:r w:rsidR="002B2391" w:rsidRPr="00315A90">
        <w:rPr>
          <w:rFonts w:ascii="黑体" w:eastAsia="黑体" w:hAnsi="黑体" w:cs="Times New Roman" w:hint="eastAsia"/>
          <w:szCs w:val="28"/>
        </w:rPr>
        <w:t>期</w:t>
      </w:r>
    </w:p>
    <w:p w14:paraId="5677FAC4" w14:textId="467EA745" w:rsidR="00336941" w:rsidRPr="00315A90" w:rsidRDefault="000F67C3" w:rsidP="000F67C3">
      <w:pPr>
        <w:ind w:firstLineChars="0" w:firstLine="0"/>
        <w:jc w:val="center"/>
        <w:rPr>
          <w:rFonts w:ascii="黑体" w:eastAsia="黑体" w:hAnsi="黑体" w:cs="Times New Roman"/>
          <w:szCs w:val="28"/>
        </w:rPr>
      </w:pPr>
      <w:r w:rsidRPr="00315A90">
        <w:rPr>
          <w:rFonts w:ascii="黑体" w:eastAsia="黑体" w:hAnsi="黑体" w:cs="Times New Roman" w:hint="eastAsia"/>
          <w:szCs w:val="28"/>
        </w:rPr>
        <w:t>2022年</w:t>
      </w:r>
      <w:r w:rsidR="002B2391" w:rsidRPr="00315A90">
        <w:rPr>
          <w:rFonts w:ascii="黑体" w:eastAsia="黑体" w:hAnsi="黑体" w:cs="Times New Roman"/>
          <w:szCs w:val="28"/>
        </w:rPr>
        <w:t>4</w:t>
      </w:r>
      <w:r w:rsidR="002B2391" w:rsidRPr="00315A90">
        <w:rPr>
          <w:rFonts w:ascii="黑体" w:eastAsia="黑体" w:hAnsi="黑体" w:cs="Times New Roman" w:hint="eastAsia"/>
          <w:szCs w:val="28"/>
        </w:rPr>
        <w:t>月</w:t>
      </w:r>
      <w:r w:rsidR="007709FB" w:rsidRPr="00315A90">
        <w:rPr>
          <w:rFonts w:ascii="黑体" w:eastAsia="黑体" w:hAnsi="黑体" w:cs="Times New Roman"/>
          <w:szCs w:val="28"/>
        </w:rPr>
        <w:t>2</w:t>
      </w:r>
      <w:r w:rsidR="00965BD9" w:rsidRPr="00315A90">
        <w:rPr>
          <w:rFonts w:ascii="黑体" w:eastAsia="黑体" w:hAnsi="黑体" w:cs="Times New Roman" w:hint="eastAsia"/>
          <w:szCs w:val="28"/>
        </w:rPr>
        <w:t>8</w:t>
      </w:r>
      <w:r w:rsidR="002B2391" w:rsidRPr="00315A90">
        <w:rPr>
          <w:rFonts w:ascii="黑体" w:eastAsia="黑体" w:hAnsi="黑体" w:cs="Times New Roman" w:hint="eastAsia"/>
          <w:szCs w:val="28"/>
        </w:rPr>
        <w:t>日</w:t>
      </w:r>
    </w:p>
    <w:p w14:paraId="53DC0B1E" w14:textId="1322D0BD" w:rsidR="001C4C08" w:rsidRPr="00315A90" w:rsidRDefault="001C4C08">
      <w:pPr>
        <w:ind w:firstLine="560"/>
      </w:pPr>
    </w:p>
    <w:p w14:paraId="3BA3568A" w14:textId="77777777" w:rsidR="00791792" w:rsidRPr="00315A90" w:rsidRDefault="00791792">
      <w:pPr>
        <w:ind w:firstLine="560"/>
      </w:pPr>
    </w:p>
    <w:p w14:paraId="043BC168" w14:textId="77777777" w:rsidR="00336941" w:rsidRPr="00315A90"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315A90">
        <w:rPr>
          <w:rFonts w:ascii="Times New Roman" w:eastAsia="仿宋" w:hAnsi="Times New Roman" w:cs="Times New Roman"/>
          <w:b/>
          <w:sz w:val="32"/>
          <w:szCs w:val="32"/>
        </w:rPr>
        <w:t>订阅方式：</w:t>
      </w:r>
    </w:p>
    <w:p w14:paraId="03775B06" w14:textId="77777777" w:rsidR="00336941" w:rsidRPr="00315A90" w:rsidRDefault="00B651D1" w:rsidP="001A7BA3">
      <w:pPr>
        <w:spacing w:line="360" w:lineRule="auto"/>
        <w:ind w:firstLineChars="300" w:firstLine="840"/>
        <w:rPr>
          <w:rFonts w:ascii="Times New Roman" w:eastAsia="仿宋" w:hAnsi="Times New Roman" w:cs="Times New Roman"/>
          <w:szCs w:val="28"/>
        </w:rPr>
      </w:pPr>
      <w:r w:rsidRPr="00315A90">
        <w:rPr>
          <w:rFonts w:ascii="Times New Roman" w:eastAsia="仿宋" w:hAnsi="Times New Roman" w:cs="Times New Roman"/>
          <w:szCs w:val="28"/>
        </w:rPr>
        <w:t xml:space="preserve">1. </w:t>
      </w:r>
      <w:r w:rsidRPr="00315A90">
        <w:rPr>
          <w:rFonts w:ascii="Times New Roman" w:eastAsia="仿宋" w:hAnsi="Times New Roman" w:cs="Times New Roman"/>
          <w:szCs w:val="28"/>
        </w:rPr>
        <w:t>扫描</w:t>
      </w:r>
      <w:proofErr w:type="gramStart"/>
      <w:r w:rsidRPr="00315A90">
        <w:rPr>
          <w:rFonts w:ascii="Times New Roman" w:eastAsia="仿宋" w:hAnsi="Times New Roman" w:cs="Times New Roman"/>
          <w:szCs w:val="28"/>
        </w:rPr>
        <w:t>二维码填写</w:t>
      </w:r>
      <w:proofErr w:type="gramEnd"/>
      <w:r w:rsidRPr="00315A90">
        <w:rPr>
          <w:rFonts w:ascii="Times New Roman" w:eastAsia="仿宋" w:hAnsi="Times New Roman" w:cs="Times New Roman"/>
          <w:szCs w:val="28"/>
        </w:rPr>
        <w:t>您的邮箱</w:t>
      </w:r>
    </w:p>
    <w:p w14:paraId="14EB970D" w14:textId="77777777" w:rsidR="00336941" w:rsidRPr="00315A90" w:rsidRDefault="00B651D1" w:rsidP="001A7BA3">
      <w:pPr>
        <w:spacing w:line="360" w:lineRule="auto"/>
        <w:ind w:leftChars="200" w:left="560" w:firstLineChars="300" w:firstLine="840"/>
        <w:rPr>
          <w:rFonts w:ascii="Times New Roman" w:eastAsia="仿宋" w:hAnsi="Times New Roman" w:cs="Times New Roman"/>
          <w:szCs w:val="28"/>
        </w:rPr>
      </w:pPr>
      <w:r w:rsidRPr="00315A90">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315A90"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315A90">
        <w:rPr>
          <w:rStyle w:val="aa"/>
          <w:rFonts w:ascii="Times New Roman" w:eastAsia="仿宋" w:hAnsi="Times New Roman" w:cs="Times New Roman"/>
          <w:color w:val="auto"/>
          <w:szCs w:val="28"/>
          <w:u w:val="none"/>
        </w:rPr>
        <w:t>（如无法提交，请在空白处点击再试）</w:t>
      </w:r>
    </w:p>
    <w:p w14:paraId="2114CC7A" w14:textId="77777777" w:rsidR="00336941" w:rsidRPr="00315A90" w:rsidRDefault="00B651D1" w:rsidP="001A7BA3">
      <w:pPr>
        <w:spacing w:line="360" w:lineRule="auto"/>
        <w:ind w:firstLineChars="300" w:firstLine="840"/>
        <w:rPr>
          <w:rFonts w:ascii="Times New Roman" w:eastAsia="仿宋" w:hAnsi="Times New Roman" w:cs="Times New Roman"/>
          <w:szCs w:val="28"/>
        </w:rPr>
      </w:pPr>
      <w:r w:rsidRPr="00315A90">
        <w:rPr>
          <w:rFonts w:ascii="Times New Roman" w:eastAsia="仿宋" w:hAnsi="Times New Roman" w:cs="Times New Roman"/>
          <w:szCs w:val="28"/>
        </w:rPr>
        <w:t xml:space="preserve">2. </w:t>
      </w:r>
      <w:r w:rsidRPr="00315A90">
        <w:rPr>
          <w:rFonts w:ascii="Times New Roman" w:eastAsia="仿宋" w:hAnsi="Times New Roman" w:cs="Times New Roman"/>
          <w:szCs w:val="28"/>
        </w:rPr>
        <w:t>进入以下链接填写您的邮箱</w:t>
      </w:r>
    </w:p>
    <w:p w14:paraId="35F5273B" w14:textId="77777777" w:rsidR="00336941" w:rsidRPr="00315A90" w:rsidRDefault="00750284" w:rsidP="001A7BA3">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651D1" w:rsidRPr="00315A90">
          <w:rPr>
            <w:rStyle w:val="aa"/>
            <w:rFonts w:ascii="Times New Roman" w:hAnsi="Times New Roman" w:cs="Times New Roman"/>
            <w:color w:val="auto"/>
            <w:szCs w:val="28"/>
          </w:rPr>
          <w:t>https://cloud.seatable.cn/dtable/forms/ff203a21-e739-4321-bb63-3d9665873695/</w:t>
        </w:r>
      </w:hyperlink>
    </w:p>
    <w:p w14:paraId="18EEE425" w14:textId="77777777" w:rsidR="00336941" w:rsidRPr="00315A90"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315A90">
        <w:rPr>
          <w:rStyle w:val="aa"/>
          <w:rFonts w:ascii="Times New Roman" w:eastAsia="仿宋" w:hAnsi="Times New Roman" w:cs="Times New Roman"/>
          <w:color w:val="auto"/>
          <w:szCs w:val="28"/>
          <w:u w:val="none"/>
        </w:rPr>
        <w:t xml:space="preserve">3. </w:t>
      </w:r>
      <w:r w:rsidRPr="00315A90">
        <w:rPr>
          <w:rStyle w:val="aa"/>
          <w:rFonts w:ascii="Times New Roman" w:eastAsia="仿宋" w:hAnsi="Times New Roman" w:cs="Times New Roman"/>
          <w:color w:val="auto"/>
          <w:szCs w:val="28"/>
          <w:u w:val="none"/>
        </w:rPr>
        <w:t>用您的邮箱发送</w:t>
      </w:r>
      <w:r w:rsidRPr="00315A90">
        <w:rPr>
          <w:rStyle w:val="aa"/>
          <w:rFonts w:ascii="Times New Roman" w:eastAsia="仿宋" w:hAnsi="Times New Roman" w:cs="Times New Roman"/>
          <w:color w:val="auto"/>
          <w:szCs w:val="28"/>
          <w:u w:val="none"/>
        </w:rPr>
        <w:t>“</w:t>
      </w:r>
      <w:r w:rsidRPr="00315A90">
        <w:rPr>
          <w:rStyle w:val="aa"/>
          <w:rFonts w:ascii="Times New Roman" w:eastAsia="仿宋" w:hAnsi="Times New Roman" w:cs="Times New Roman"/>
          <w:color w:val="auto"/>
          <w:szCs w:val="28"/>
          <w:u w:val="none"/>
        </w:rPr>
        <w:t>订阅</w:t>
      </w:r>
      <w:r w:rsidRPr="00315A90">
        <w:rPr>
          <w:rStyle w:val="aa"/>
          <w:rFonts w:ascii="Times New Roman" w:eastAsia="仿宋" w:hAnsi="Times New Roman" w:cs="Times New Roman"/>
          <w:color w:val="auto"/>
          <w:szCs w:val="28"/>
          <w:u w:val="none"/>
        </w:rPr>
        <w:t>”</w:t>
      </w:r>
      <w:r w:rsidRPr="00315A90">
        <w:rPr>
          <w:rStyle w:val="aa"/>
          <w:rFonts w:ascii="Times New Roman" w:eastAsia="仿宋" w:hAnsi="Times New Roman" w:cs="Times New Roman"/>
          <w:color w:val="auto"/>
          <w:szCs w:val="28"/>
          <w:u w:val="none"/>
        </w:rPr>
        <w:t>至</w:t>
      </w:r>
      <w:r w:rsidRPr="00315A90">
        <w:rPr>
          <w:rStyle w:val="aa"/>
          <w:rFonts w:ascii="Times New Roman" w:eastAsia="仿宋" w:hAnsi="Times New Roman" w:cs="Times New Roman"/>
          <w:color w:val="auto"/>
          <w:szCs w:val="28"/>
          <w:u w:val="none"/>
        </w:rPr>
        <w:t>irn3000@outlook.</w:t>
      </w:r>
      <w:proofErr w:type="gramStart"/>
      <w:r w:rsidRPr="00315A90">
        <w:rPr>
          <w:rStyle w:val="aa"/>
          <w:rFonts w:ascii="Times New Roman" w:eastAsia="仿宋" w:hAnsi="Times New Roman" w:cs="Times New Roman"/>
          <w:color w:val="auto"/>
          <w:szCs w:val="28"/>
          <w:u w:val="none"/>
        </w:rPr>
        <w:t>com</w:t>
      </w:r>
      <w:proofErr w:type="gramEnd"/>
    </w:p>
    <w:p w14:paraId="1FB30D86" w14:textId="7EEB61A5" w:rsidR="0071333E" w:rsidRPr="00315A90" w:rsidRDefault="00B651D1">
      <w:pPr>
        <w:widowControl/>
        <w:spacing w:line="240" w:lineRule="auto"/>
        <w:ind w:firstLineChars="0" w:firstLine="0"/>
        <w:jc w:val="left"/>
      </w:pPr>
      <w:r w:rsidRPr="00315A90">
        <w:br w:type="page"/>
      </w:r>
    </w:p>
    <w:p w14:paraId="5BDDCEA3" w14:textId="048C7E9B" w:rsidR="0071333E" w:rsidRPr="00965BD9" w:rsidRDefault="00FB2130">
      <w:pPr>
        <w:widowControl/>
        <w:spacing w:line="240" w:lineRule="auto"/>
        <w:ind w:firstLineChars="0" w:firstLine="0"/>
        <w:rPr>
          <w:b/>
          <w:color w:val="FF0000"/>
          <w:kern w:val="44"/>
          <w:sz w:val="36"/>
        </w:rPr>
      </w:pPr>
      <w:r>
        <w:rPr>
          <w:noProof/>
          <w:color w:val="FF0000"/>
        </w:rPr>
        <w:lastRenderedPageBreak/>
        <w:drawing>
          <wp:anchor distT="0" distB="0" distL="114300" distR="114300" simplePos="0" relativeHeight="251658240" behindDoc="0" locked="0" layoutInCell="1" allowOverlap="1" wp14:anchorId="6D9E8D14" wp14:editId="47A9AFFC">
            <wp:simplePos x="0" y="0"/>
            <wp:positionH relativeFrom="column">
              <wp:posOffset>-685717</wp:posOffset>
            </wp:positionH>
            <wp:positionV relativeFrom="paragraph">
              <wp:posOffset>-693420</wp:posOffset>
            </wp:positionV>
            <wp:extent cx="6552000" cy="8736001"/>
            <wp:effectExtent l="0" t="0" r="0" b="0"/>
            <wp:wrapNone/>
            <wp:docPr id="4" name="图片 4" descr="H:\r0\IRN20220417\统稿\2022-11-0427\Attachments-瓦西里 to 索洛缅卡（五一劳动节海报）\2022五一劳动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0\IRN20220417\统稿\2022-11-0427\Attachments-瓦西里 to 索洛缅卡（五一劳动节海报）\2022五一劳动节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000" cy="8736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A9C5B" w14:textId="4E95B4DA" w:rsidR="00336941" w:rsidRPr="00965BD9" w:rsidRDefault="00336941" w:rsidP="00A61C27">
      <w:pPr>
        <w:widowControl/>
        <w:spacing w:line="240" w:lineRule="auto"/>
        <w:ind w:firstLineChars="0" w:firstLine="0"/>
        <w:rPr>
          <w:b/>
          <w:color w:val="FF0000"/>
          <w:kern w:val="44"/>
          <w:sz w:val="36"/>
        </w:rPr>
        <w:sectPr w:rsidR="00336941" w:rsidRPr="00965BD9">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35ADBD20" w14:textId="0DEAA834" w:rsidR="00B339B2" w:rsidRPr="004557D8" w:rsidRDefault="00965BD9" w:rsidP="00B339B2">
      <w:pPr>
        <w:pStyle w:val="1"/>
        <w:rPr>
          <w:rFonts w:ascii="黑体" w:eastAsia="黑体" w:hAnsi="黑体"/>
        </w:rPr>
      </w:pPr>
      <w:r w:rsidRPr="004557D8">
        <w:rPr>
          <w:rFonts w:ascii="黑体" w:eastAsia="黑体" w:hAnsi="黑体" w:hint="eastAsia"/>
        </w:rPr>
        <w:lastRenderedPageBreak/>
        <w:t>近五年</w:t>
      </w:r>
      <w:r w:rsidR="004557D8" w:rsidRPr="004557D8">
        <w:rPr>
          <w:rFonts w:ascii="黑体" w:eastAsia="黑体" w:hAnsi="黑体" w:hint="eastAsia"/>
        </w:rPr>
        <w:t>国际</w:t>
      </w:r>
      <w:r w:rsidRPr="004557D8">
        <w:rPr>
          <w:rFonts w:ascii="黑体" w:eastAsia="黑体" w:hAnsi="黑体" w:hint="eastAsia"/>
        </w:rPr>
        <w:t>工人运动大事记</w:t>
      </w:r>
      <w:r w:rsidR="004557D8" w:rsidRPr="004557D8">
        <w:rPr>
          <w:rFonts w:ascii="黑体" w:eastAsia="黑体" w:hAnsi="黑体"/>
        </w:rPr>
        <w:br/>
      </w:r>
      <w:r w:rsidRPr="004557D8">
        <w:rPr>
          <w:rFonts w:ascii="黑体" w:eastAsia="黑体" w:hAnsi="黑体" w:hint="eastAsia"/>
        </w:rPr>
        <w:t>（2016.11-2022.2）</w:t>
      </w:r>
    </w:p>
    <w:p w14:paraId="7C179B7A" w14:textId="4600E8A7" w:rsidR="00B339B2" w:rsidRPr="00965BD9" w:rsidRDefault="00FB2130" w:rsidP="00B339B2">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14:anchorId="2BEA29DB" wp14:editId="3D5F2BA9">
            <wp:extent cx="3421081" cy="48382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7579" cy="4847408"/>
                    </a:xfrm>
                    <a:prstGeom prst="rect">
                      <a:avLst/>
                    </a:prstGeom>
                  </pic:spPr>
                </pic:pic>
              </a:graphicData>
            </a:graphic>
          </wp:inline>
        </w:drawing>
      </w:r>
    </w:p>
    <w:p w14:paraId="5EDA732E" w14:textId="564523B3" w:rsidR="007709FB" w:rsidRPr="00FB2130" w:rsidRDefault="00B339B2" w:rsidP="007709FB">
      <w:pPr>
        <w:spacing w:beforeLines="100" w:before="312" w:afterLines="25" w:after="78"/>
        <w:ind w:firstLine="480"/>
        <w:jc w:val="left"/>
        <w:rPr>
          <w:rFonts w:ascii="Times New Roman" w:eastAsia="仿宋" w:hAnsi="Times New Roman" w:cs="Times New Roman"/>
          <w:sz w:val="24"/>
        </w:rPr>
      </w:pPr>
      <w:r w:rsidRPr="00FB2130">
        <w:rPr>
          <w:rFonts w:ascii="Times New Roman" w:eastAsia="仿宋" w:hAnsi="Times New Roman" w:cs="Times New Roman"/>
          <w:sz w:val="24"/>
        </w:rPr>
        <w:t>来源：</w:t>
      </w:r>
      <w:r w:rsidR="00FB2130" w:rsidRPr="00FB2130">
        <w:rPr>
          <w:rFonts w:ascii="Times New Roman" w:eastAsia="仿宋" w:hAnsi="Times New Roman" w:cs="Times New Roman" w:hint="eastAsia"/>
          <w:sz w:val="24"/>
        </w:rPr>
        <w:t>世界工会联合会网站</w:t>
      </w:r>
    </w:p>
    <w:p w14:paraId="6D3C7FE8" w14:textId="0071CB78" w:rsidR="00B339B2" w:rsidRPr="00FB2130" w:rsidRDefault="00B339B2" w:rsidP="00B339B2">
      <w:pPr>
        <w:spacing w:beforeLines="25" w:before="78" w:afterLines="25" w:after="78"/>
        <w:ind w:firstLine="480"/>
        <w:jc w:val="left"/>
        <w:rPr>
          <w:rFonts w:ascii="Times New Roman" w:eastAsia="仿宋" w:hAnsi="Times New Roman" w:cs="Times New Roman"/>
          <w:sz w:val="24"/>
        </w:rPr>
      </w:pPr>
      <w:r w:rsidRPr="00FB2130">
        <w:rPr>
          <w:rFonts w:ascii="Times New Roman" w:eastAsia="仿宋" w:hAnsi="Times New Roman" w:cs="Times New Roman"/>
          <w:sz w:val="24"/>
        </w:rPr>
        <w:t>日期：</w:t>
      </w:r>
      <w:r w:rsidRPr="00FB2130">
        <w:rPr>
          <w:rFonts w:ascii="Times New Roman" w:eastAsia="仿宋" w:hAnsi="Times New Roman" w:cs="Times New Roman"/>
          <w:sz w:val="24"/>
        </w:rPr>
        <w:t>2022</w:t>
      </w:r>
      <w:r w:rsidRPr="00FB2130">
        <w:rPr>
          <w:rFonts w:ascii="Times New Roman" w:eastAsia="仿宋" w:hAnsi="Times New Roman" w:cs="Times New Roman"/>
          <w:sz w:val="24"/>
        </w:rPr>
        <w:t>年</w:t>
      </w:r>
      <w:r w:rsidR="00FB2130" w:rsidRPr="00FB2130">
        <w:rPr>
          <w:rFonts w:ascii="Times New Roman" w:eastAsia="仿宋" w:hAnsi="Times New Roman" w:cs="Times New Roman" w:hint="eastAsia"/>
          <w:sz w:val="24"/>
        </w:rPr>
        <w:t>4</w:t>
      </w:r>
      <w:r w:rsidRPr="00FB2130">
        <w:rPr>
          <w:rFonts w:ascii="Times New Roman" w:eastAsia="仿宋" w:hAnsi="Times New Roman" w:cs="Times New Roman"/>
          <w:sz w:val="24"/>
        </w:rPr>
        <w:t>月</w:t>
      </w:r>
      <w:r w:rsidR="00FB2130" w:rsidRPr="00FB2130">
        <w:rPr>
          <w:rFonts w:ascii="Times New Roman" w:eastAsia="仿宋" w:hAnsi="Times New Roman" w:cs="Times New Roman" w:hint="eastAsia"/>
          <w:sz w:val="24"/>
        </w:rPr>
        <w:t>1</w:t>
      </w:r>
      <w:r w:rsidRPr="00FB2130">
        <w:rPr>
          <w:rFonts w:ascii="Times New Roman" w:eastAsia="仿宋" w:hAnsi="Times New Roman" w:cs="Times New Roman"/>
          <w:sz w:val="24"/>
        </w:rPr>
        <w:t>日</w:t>
      </w:r>
    </w:p>
    <w:p w14:paraId="6178EBFB" w14:textId="3DAA8A46" w:rsidR="007709FB" w:rsidRPr="00FB2130" w:rsidRDefault="00B339B2" w:rsidP="002B2391">
      <w:pPr>
        <w:spacing w:beforeLines="25" w:before="78" w:afterLines="100" w:after="312"/>
        <w:ind w:firstLine="480"/>
        <w:jc w:val="left"/>
        <w:rPr>
          <w:rFonts w:ascii="Times New Roman" w:eastAsia="仿宋" w:hAnsi="Times New Roman" w:cs="Times New Roman"/>
          <w:sz w:val="24"/>
        </w:rPr>
      </w:pPr>
      <w:r w:rsidRPr="00FB2130">
        <w:rPr>
          <w:rFonts w:ascii="Times New Roman" w:eastAsia="仿宋" w:hAnsi="Times New Roman" w:cs="Times New Roman"/>
          <w:sz w:val="24"/>
        </w:rPr>
        <w:t>链接：</w:t>
      </w:r>
      <w:bookmarkStart w:id="1" w:name="OLE_LINK1"/>
      <w:r w:rsidR="00FB2130" w:rsidRPr="00FB2130">
        <w:rPr>
          <w:rFonts w:ascii="Times New Roman" w:hAnsi="Times New Roman" w:cs="Times New Roman"/>
          <w:sz w:val="24"/>
        </w:rPr>
        <w:fldChar w:fldCharType="begin"/>
      </w:r>
      <w:r w:rsidR="00FB2130" w:rsidRPr="00FB2130">
        <w:rPr>
          <w:rFonts w:ascii="Times New Roman" w:hAnsi="Times New Roman" w:cs="Times New Roman"/>
          <w:sz w:val="24"/>
        </w:rPr>
        <w:instrText xml:space="preserve"> HYPERLINK "</w:instrText>
      </w:r>
      <w:r w:rsidR="00FB2130" w:rsidRPr="00FB2130">
        <w:rPr>
          <w:rFonts w:ascii="Times New Roman" w:hAnsi="Times New Roman" w:cs="Times New Roman" w:hint="eastAsia"/>
          <w:sz w:val="24"/>
        </w:rPr>
        <w:instrText>http://www.wftucentral.org/wpfb-file/theses-priorities_ar-pdf/</w:instrText>
      </w:r>
      <w:r w:rsidR="00FB2130" w:rsidRPr="00FB2130">
        <w:rPr>
          <w:rFonts w:ascii="Times New Roman" w:hAnsi="Times New Roman" w:cs="Times New Roman"/>
          <w:sz w:val="24"/>
        </w:rPr>
        <w:instrText xml:space="preserve">" </w:instrText>
      </w:r>
      <w:r w:rsidR="00FB2130" w:rsidRPr="00FB2130">
        <w:rPr>
          <w:rFonts w:ascii="Times New Roman" w:hAnsi="Times New Roman" w:cs="Times New Roman"/>
          <w:sz w:val="24"/>
        </w:rPr>
        <w:fldChar w:fldCharType="separate"/>
      </w:r>
      <w:r w:rsidR="00FB2130" w:rsidRPr="00FB2130">
        <w:rPr>
          <w:rStyle w:val="aa"/>
          <w:rFonts w:ascii="Times New Roman" w:hAnsi="Times New Roman" w:cs="Times New Roman" w:hint="eastAsia"/>
          <w:color w:val="auto"/>
          <w:sz w:val="24"/>
        </w:rPr>
        <w:t>http://www.wftucentral.org/wpfb-file/theses-priorities_ar-pdf/</w:t>
      </w:r>
      <w:r w:rsidR="00FB2130" w:rsidRPr="00FB2130">
        <w:rPr>
          <w:rFonts w:ascii="Times New Roman" w:hAnsi="Times New Roman" w:cs="Times New Roman"/>
          <w:sz w:val="24"/>
        </w:rPr>
        <w:fldChar w:fldCharType="end"/>
      </w:r>
      <w:r w:rsidR="00FB2130" w:rsidRPr="00FB2130">
        <w:rPr>
          <w:rFonts w:ascii="Times New Roman" w:hAnsi="Times New Roman" w:cs="Times New Roman" w:hint="eastAsia"/>
          <w:sz w:val="24"/>
        </w:rPr>
        <w:t xml:space="preserve"> </w:t>
      </w:r>
      <w:r w:rsidR="00FB2130" w:rsidRPr="00FB2130">
        <w:rPr>
          <w:rFonts w:ascii="Times New Roman" w:hAnsi="Times New Roman" w:cs="Times New Roman" w:hint="eastAsia"/>
          <w:sz w:val="24"/>
        </w:rPr>
        <w:t>（</w:t>
      </w:r>
      <w:r w:rsidR="00FB2130" w:rsidRPr="00FB2130">
        <w:rPr>
          <w:rFonts w:ascii="Times New Roman" w:hAnsi="Times New Roman" w:cs="Times New Roman" w:hint="eastAsia"/>
          <w:sz w:val="24"/>
        </w:rPr>
        <w:t>P24-P37</w:t>
      </w:r>
      <w:r w:rsidR="00FB2130" w:rsidRPr="00FB2130">
        <w:rPr>
          <w:rFonts w:ascii="Times New Roman" w:hAnsi="Times New Roman" w:cs="Times New Roman" w:hint="eastAsia"/>
          <w:sz w:val="24"/>
        </w:rPr>
        <w:t>）</w:t>
      </w:r>
    </w:p>
    <w:bookmarkEnd w:id="1"/>
    <w:p w14:paraId="3D8548B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lastRenderedPageBreak/>
        <w:t>我们一直在行动！</w:t>
      </w:r>
    </w:p>
    <w:p w14:paraId="3D446FA0"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自2016年10月在南非德班（Durban）举行世界工会联合会第十七次大会以来，已经五年有余。在这一时期，全世界的工人和战斗性工会组织了许多次重要的斗争。所有这些斗争，不论是大还是小，是取得了胜利还是没有立即取得积极的结果，都对工人非常重要。因为这些斗争突出了工人自身的问题和需求，促使工人认识到自身的力量，帮助他们积累了经验，从而帮助他们提高了日常斗争的水平。当这些斗争以阶级为导向时，就会产生结果——尽管不是立即产生结果，并为继续行动创造背景。在以阶级为导向的斗争中，工人和人民在当前需要的基础上提出了自己的要求。通过这些斗争，工人阶级将认识到他们必须为自己阶级的利益而战斗，而不能指望资产阶级和资本的代表来解决工人的问题。</w:t>
      </w:r>
    </w:p>
    <w:p w14:paraId="057B155C"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以下是世界范围内一些重大斗争的清单，世界工会联合会的成员组织及其朋友在这些斗争中发挥了重要作用。清单中如有遗漏或错误，敬请理解。我们将有机会在大会上补充遗漏或改正错误：</w:t>
      </w:r>
    </w:p>
    <w:p w14:paraId="4425677C"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DEF21CB" w14:textId="1A1F7703"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2022年2月，西班牙</w:t>
      </w:r>
    </w:p>
    <w:p w14:paraId="39F04B8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以阶级为导向的工会运动和工人，在马德里和西班牙其他地区举行游行示威，反对劳工改革。与此同时，养老金领取者的组织也动员起来保卫养老金。</w:t>
      </w:r>
    </w:p>
    <w:p w14:paraId="528D56C6"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2022年1月，哈萨克斯坦</w:t>
      </w:r>
    </w:p>
    <w:p w14:paraId="1346CBA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在天然气价格上涨导致基本生活必需品价格普遍上涨后，大规模的罢工和普遍的起义在哈萨克斯坦爆发。这场示威遭遇暴力镇压，数十人死亡，数千人被捕。此外，集体安全条约组织（Collective Security Treaty Organization (CSTO)）为扑灭抗议而进行了干涉。</w:t>
      </w:r>
    </w:p>
    <w:p w14:paraId="1DFF00A9"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2021年12月，土耳其</w:t>
      </w:r>
    </w:p>
    <w:p w14:paraId="5AC9221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土耳其工人举行大规模集会，要求提高工资，抗议影响土耳其工人阶级和大众阶层生活的高物价。</w:t>
      </w:r>
    </w:p>
    <w:p w14:paraId="712CDBBC"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2021年10月，美国</w:t>
      </w:r>
    </w:p>
    <w:p w14:paraId="60F6BB4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美国各地劳工斗争增多，许多行业发生罢工。其中，1.2万名木工、重型农机制造商约翰迪尔（John Deere）的1万名雇员，</w:t>
      </w:r>
      <w:proofErr w:type="gramStart"/>
      <w:r w:rsidRPr="00AF35AA">
        <w:rPr>
          <w:rFonts w:ascii="宋体" w:hAnsi="宋体" w:hint="eastAsia"/>
          <w:szCs w:val="28"/>
        </w:rPr>
        <w:t>凯撒健康</w:t>
      </w:r>
      <w:proofErr w:type="gramEnd"/>
      <w:r w:rsidRPr="00AF35AA">
        <w:rPr>
          <w:rFonts w:ascii="宋体" w:hAnsi="宋体" w:hint="eastAsia"/>
          <w:szCs w:val="28"/>
        </w:rPr>
        <w:t>计划医疗集团（Kaiser Permanente）的3.1万名雇员，好莱坞的6万名电视、剧院和电影工作者，阿拉巴马州的1100名矿</w:t>
      </w:r>
      <w:r w:rsidRPr="00AF35AA">
        <w:rPr>
          <w:rFonts w:ascii="宋体" w:hAnsi="宋体" w:hint="eastAsia"/>
          <w:szCs w:val="28"/>
        </w:rPr>
        <w:lastRenderedPageBreak/>
        <w:t>工和家乐氏（Kellogg）谷物工厂的1400名雇员，都要求提高工资和改善工作条件。这些斗争发生在“大流行经济”的背景之下。仅在2021年8月，就有430万工人失业。这种状况加剧了媒体所谓的“劳动力短缺”。与此同时，公司和雇主的利润急剧增加。约翰迪尔的利润在最近几年增长了61%，其首席执行官（CEO）的薪水在大流行期间增长了160%。</w:t>
      </w:r>
    </w:p>
    <w:p w14:paraId="747B4F8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塞浦路斯</w:t>
      </w:r>
    </w:p>
    <w:p w14:paraId="39A806B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这五年里，泛塞浦路斯劳工联合会（</w:t>
      </w:r>
      <w:proofErr w:type="spellStart"/>
      <w:r w:rsidRPr="00AF35AA">
        <w:rPr>
          <w:rFonts w:ascii="宋体" w:hAnsi="宋体" w:hint="eastAsia"/>
          <w:szCs w:val="28"/>
        </w:rPr>
        <w:t>Pancyprian</w:t>
      </w:r>
      <w:proofErr w:type="spellEnd"/>
      <w:r w:rsidRPr="00AF35AA">
        <w:rPr>
          <w:rFonts w:ascii="宋体" w:hAnsi="宋体" w:hint="eastAsia"/>
          <w:szCs w:val="28"/>
        </w:rPr>
        <w:t xml:space="preserve"> Federation of </w:t>
      </w:r>
      <w:proofErr w:type="spellStart"/>
      <w:r w:rsidRPr="00AF35AA">
        <w:rPr>
          <w:rFonts w:ascii="宋体" w:hAnsi="宋体" w:hint="eastAsia"/>
          <w:szCs w:val="28"/>
        </w:rPr>
        <w:t>Labour</w:t>
      </w:r>
      <w:proofErr w:type="spellEnd"/>
      <w:r w:rsidRPr="00AF35AA">
        <w:rPr>
          <w:rFonts w:ascii="宋体" w:hAnsi="宋体" w:hint="eastAsia"/>
          <w:szCs w:val="28"/>
        </w:rPr>
        <w:t xml:space="preserve"> (PEO)）和世界工会联合会旗下的土耳其裔塞浦路斯人工会相互协调，加强了他们争取公正且切实解决塞浦路斯问题的斗争。世界工会联合会一直并将继续声援他们。</w:t>
      </w:r>
    </w:p>
    <w:p w14:paraId="7E15F4A3"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2021年10月，意大利</w:t>
      </w:r>
    </w:p>
    <w:p w14:paraId="2B571BD5"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在“德拉吉政府下台！不解决问题，就没有社会和平！”的口号下，10万名工人聚集在全意大利各地的30个广场上。尽管媒体渲染了暴力挑衅者可能混迹于人群的恐惧氛围，仍然有超过100万名工人参加了罢工。</w:t>
      </w:r>
    </w:p>
    <w:p w14:paraId="181FE216"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47D395B7" w14:textId="69FFDF21"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2021年7月，古巴</w:t>
      </w:r>
    </w:p>
    <w:p w14:paraId="1B23776F"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古巴人民在哈瓦那和其他城市组织了支持革命的大规模集会，表明了古巴人民挫败美国资助和煽动的帝国主义颠覆计划的决心。</w:t>
      </w:r>
    </w:p>
    <w:p w14:paraId="3AA98AA8"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2021年7月，斯里兰卡</w:t>
      </w:r>
    </w:p>
    <w:p w14:paraId="153924C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斯里兰卡20万名教师罢工，要求提高工资并撤销破坏公立教育的法案。</w:t>
      </w:r>
    </w:p>
    <w:p w14:paraId="4C43ABCC"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2021年6月，希腊</w:t>
      </w:r>
    </w:p>
    <w:p w14:paraId="5B2286FA"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在希腊，以阶级为导向的力量组织罢工，反对废除8小时工作制和对包括罢工权在内的工会权利构成攻击的法案。</w:t>
      </w:r>
    </w:p>
    <w:p w14:paraId="56A104C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2021年4月，哥伦比亚</w:t>
      </w:r>
    </w:p>
    <w:p w14:paraId="7A422075"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哥伦比亚工人、青年和人民组织了大规模动员，反对伊万•杜克（Iván Duque）政府推行的税制改革，并谴责黑</w:t>
      </w:r>
      <w:proofErr w:type="gramStart"/>
      <w:r w:rsidRPr="00AF35AA">
        <w:rPr>
          <w:rFonts w:ascii="宋体" w:hAnsi="宋体" w:hint="eastAsia"/>
          <w:szCs w:val="28"/>
        </w:rPr>
        <w:t>恶政府</w:t>
      </w:r>
      <w:proofErr w:type="gramEnd"/>
      <w:r w:rsidRPr="00AF35AA">
        <w:rPr>
          <w:rFonts w:ascii="宋体" w:hAnsi="宋体" w:hint="eastAsia"/>
          <w:szCs w:val="28"/>
        </w:rPr>
        <w:t>对战士们的屠杀，以及腐败的横行和对疫情的放任。数十名抗议者遇害，数千人受伤或被捕。世界工会联合会及其在全世界的成员组织谴责镇压和屠杀，坚持要求哥伦比亚政府接受人民的正义要求。在人民反对的压力下，税制改革被迫推迟。</w:t>
      </w:r>
    </w:p>
    <w:p w14:paraId="6B5CC33A"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5E42F99" w14:textId="1A312B74"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2021年1月，印度</w:t>
      </w:r>
    </w:p>
    <w:p w14:paraId="2E02ED9B"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印度农民和工人发动了反对莫迪政府推行自由化农业市场改革的抗议。50多天以来，数十万农民和工人在工会的组织和支持下，冲进新德里，要求废除使农民陷入贫困和鼓励集约化单一种植的三项法律。</w:t>
      </w:r>
    </w:p>
    <w:p w14:paraId="416211C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2020年12月2日，印度</w:t>
      </w:r>
    </w:p>
    <w:p w14:paraId="6A51ABA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2.5亿来自各行各业的工人、农民和雇员举行罢工，反对政府的反劳工政策。</w:t>
      </w:r>
    </w:p>
    <w:p w14:paraId="5A34139E"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2020年11月，泰国</w:t>
      </w:r>
    </w:p>
    <w:p w14:paraId="1AE1735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泰国成千上万的抗议者动员起来要求泰国民主化和工会自由，并要求结束本国的独裁统治。</w:t>
      </w:r>
    </w:p>
    <w:p w14:paraId="56126309"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2020年10月，希腊</w:t>
      </w:r>
    </w:p>
    <w:p w14:paraId="1A6E445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针对希腊新纳粹犯罪组织金色黎明（Golden Dawn）的审判，以其成员对工会战士和移民的谋杀以及致命攻击的罪名成立而宣告结束。雅典工人举行群众示威，欢迎这一结果。</w:t>
      </w:r>
    </w:p>
    <w:p w14:paraId="13405895"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2020年8月，津巴布韦</w:t>
      </w:r>
    </w:p>
    <w:p w14:paraId="26930E98"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津巴布韦工人和人民为基本的社会和经济权利而斗争。他们要求有尊严的生活条件，提高工资，获得医疗、教育和就业。</w:t>
      </w:r>
    </w:p>
    <w:p w14:paraId="72A3951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2020年8月，南非</w:t>
      </w:r>
    </w:p>
    <w:p w14:paraId="089C66B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南非全国教育、卫生和联合工会（National Education, Health and Allied Workers' Union (NEHAWU)）举行罢工，要求改善工作条件，并在新冠流行期间对一线医务工作者采取恰当的保护措施。</w:t>
      </w:r>
    </w:p>
    <w:p w14:paraId="731CFA41"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2020年6月至7月，美国</w:t>
      </w:r>
    </w:p>
    <w:p w14:paraId="39B97AE9"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乔治•佛洛伊德（George Floyd）遇害后，美国人民组织了反对种族暴力和警察屠杀的大规模动员，要求结束美国的顽疾——种族主义和种族歧视。与此同时，在数十万人死于疫情的背景下，抗议者也要求建立更好的公共卫生体系。</w:t>
      </w:r>
    </w:p>
    <w:p w14:paraId="1BAD1AA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2020年五一劳动节</w:t>
      </w:r>
    </w:p>
    <w:p w14:paraId="5AE55D7A"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在大流行期间，在欧洲和其他大陆大多数国家对人员流动和集会的限制下，以阶级为导向的工会在世界各地组织了一系列罢工、群众集会和其他行动来庆祝劳动节。</w:t>
      </w:r>
    </w:p>
    <w:p w14:paraId="2C3FEA1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2020年3月22日，古巴</w:t>
      </w:r>
    </w:p>
    <w:p w14:paraId="2B05176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古巴亨利•里夫国际医疗队（Henry Reeve International Medical Brigade）的 52 名医生和卫生工作者抵达意大利，为病人提供治疗。</w:t>
      </w:r>
    </w:p>
    <w:p w14:paraId="7D5EAA98"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2020年3月，意大利</w:t>
      </w:r>
    </w:p>
    <w:p w14:paraId="33C37890"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就公共卫生部门的极度短缺导致数百万工人苦于大流行的状况，意大利基层工会联盟（USB）举行总罢工。</w:t>
      </w:r>
    </w:p>
    <w:p w14:paraId="6CF50327"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2020年1月，印度尼西亚</w:t>
      </w:r>
    </w:p>
    <w:p w14:paraId="0E86DD0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印度尼西亚发生反对《综合劳工法案》（Omnibus </w:t>
      </w:r>
      <w:proofErr w:type="spellStart"/>
      <w:r w:rsidRPr="00AF35AA">
        <w:rPr>
          <w:rFonts w:ascii="宋体" w:hAnsi="宋体" w:hint="eastAsia"/>
          <w:szCs w:val="28"/>
        </w:rPr>
        <w:t>Labour</w:t>
      </w:r>
      <w:proofErr w:type="spellEnd"/>
      <w:r w:rsidRPr="00AF35AA">
        <w:rPr>
          <w:rFonts w:ascii="宋体" w:hAnsi="宋体" w:hint="eastAsia"/>
          <w:szCs w:val="28"/>
        </w:rPr>
        <w:t xml:space="preserve"> Act）的大规模示威活动。该法案将灵活就业和极低的工资强加于工人，对工人的劳工权利和自由构成了攻击。</w:t>
      </w:r>
    </w:p>
    <w:p w14:paraId="66D9A104"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2020年1月，法国</w:t>
      </w:r>
    </w:p>
    <w:p w14:paraId="460309F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在马赛组织的大规模示威，是全法总罢工的一部分。这是12月5日反对养老金改革计划的动员开始以来最大规模的示威。</w:t>
      </w:r>
    </w:p>
    <w:p w14:paraId="7DA3328E"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2019年12月，法国</w:t>
      </w:r>
    </w:p>
    <w:p w14:paraId="78D7774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法国总工会（CGT）举行大罢工。</w:t>
      </w:r>
    </w:p>
    <w:p w14:paraId="7D06FA9C"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2019年11月31日，巴勒斯坦</w:t>
      </w:r>
    </w:p>
    <w:p w14:paraId="0FC93892"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在国际声援巴勒斯坦斗争日（International Day of Solidarity with the Palestinian Struggle，11月29日）的背景下，世界工会联合会国际代表团抵达巴勒斯坦并表达了声援。</w:t>
      </w:r>
    </w:p>
    <w:p w14:paraId="358C034B"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2019年11月，墨西哥</w:t>
      </w:r>
    </w:p>
    <w:p w14:paraId="57672E4F"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以阶级为导向的农民组织发动群众，反对反人民的预算提案。</w:t>
      </w:r>
    </w:p>
    <w:p w14:paraId="2C687347"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2019年11月，伊朗</w:t>
      </w:r>
    </w:p>
    <w:p w14:paraId="3E1B37D2"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伊朗工人抗议对具有重要战略意义的部门的私有化，同时要求提高工资。</w:t>
      </w:r>
    </w:p>
    <w:p w14:paraId="353942A4"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 年11月，玻利维亚</w:t>
      </w:r>
    </w:p>
    <w:p w14:paraId="70BE4EC3"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玻利维亚工人中心（Bolivian Workers' Center (COB)）、玻利维亚的工人和人民抵制针对总统埃沃•莫拉莱斯（</w:t>
      </w:r>
      <w:proofErr w:type="spellStart"/>
      <w:r w:rsidRPr="00AF35AA">
        <w:rPr>
          <w:rFonts w:ascii="宋体" w:hAnsi="宋体" w:hint="eastAsia"/>
          <w:szCs w:val="28"/>
        </w:rPr>
        <w:t>Evo</w:t>
      </w:r>
      <w:proofErr w:type="spellEnd"/>
      <w:r w:rsidRPr="00AF35AA">
        <w:rPr>
          <w:rFonts w:ascii="宋体" w:hAnsi="宋体" w:hint="eastAsia"/>
          <w:szCs w:val="28"/>
        </w:rPr>
        <w:t xml:space="preserve"> Morales）的政变企图。</w:t>
      </w:r>
    </w:p>
    <w:p w14:paraId="4FE09017"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2019年10月，厄瓜多尔</w:t>
      </w:r>
    </w:p>
    <w:p w14:paraId="7504A8E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在厄瓜多尔，工人和人民对试图镇压人民抵抗的</w:t>
      </w:r>
      <w:proofErr w:type="gramStart"/>
      <w:r w:rsidRPr="00AF35AA">
        <w:rPr>
          <w:rFonts w:ascii="宋体" w:hAnsi="宋体" w:hint="eastAsia"/>
          <w:szCs w:val="28"/>
        </w:rPr>
        <w:t>莱</w:t>
      </w:r>
      <w:proofErr w:type="gramEnd"/>
      <w:r w:rsidRPr="00AF35AA">
        <w:rPr>
          <w:rFonts w:ascii="宋体" w:hAnsi="宋体" w:hint="eastAsia"/>
          <w:szCs w:val="28"/>
        </w:rPr>
        <w:t>宁•莫雷诺（Lenín Moreno）政府的反人民措施进行回击。</w:t>
      </w:r>
    </w:p>
    <w:p w14:paraId="4ED1A5DA"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2019年10月，智利</w:t>
      </w:r>
    </w:p>
    <w:p w14:paraId="5BD46B8B"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智利爆发大规模的民众动员和罢工，工人和战斗性工会要求满足他们的当前要求，并为争取人民在教育和医疗方面的权利，反对塞瓦斯蒂安•皮涅拉（</w:t>
      </w:r>
      <w:proofErr w:type="spellStart"/>
      <w:r w:rsidRPr="00AF35AA">
        <w:rPr>
          <w:rFonts w:ascii="宋体" w:hAnsi="宋体" w:hint="eastAsia"/>
          <w:szCs w:val="28"/>
        </w:rPr>
        <w:t>Sebasti</w:t>
      </w:r>
      <w:proofErr w:type="spellEnd"/>
      <w:r w:rsidRPr="00AF35AA">
        <w:rPr>
          <w:rFonts w:ascii="宋体" w:hAnsi="宋体" w:hint="eastAsia"/>
          <w:szCs w:val="28"/>
        </w:rPr>
        <w:t xml:space="preserve">án </w:t>
      </w:r>
      <w:proofErr w:type="spellStart"/>
      <w:r w:rsidRPr="00AF35AA">
        <w:rPr>
          <w:rFonts w:ascii="宋体" w:hAnsi="宋体" w:hint="eastAsia"/>
          <w:szCs w:val="28"/>
        </w:rPr>
        <w:t>Piñera</w:t>
      </w:r>
      <w:proofErr w:type="spellEnd"/>
      <w:r w:rsidRPr="00AF35AA">
        <w:rPr>
          <w:rFonts w:ascii="宋体" w:hAnsi="宋体" w:hint="eastAsia"/>
          <w:szCs w:val="28"/>
        </w:rPr>
        <w:t>）资产阶级政府的镇压而斗争。</w:t>
      </w:r>
    </w:p>
    <w:p w14:paraId="6A7BABAE"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7F2E9B0B" w14:textId="60BA69DA"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2019年10月，黎巴嫩</w:t>
      </w:r>
    </w:p>
    <w:p w14:paraId="39FEF640"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黎巴嫩人民组织大规模抗议活动，抗议贫困、失业、电力和水等基本服务短缺，以及工人和黎巴嫩人民所处的整体戏剧性局势。在2020年8月贝鲁特港大爆炸后，这一局势进一步恶化了。</w:t>
      </w:r>
    </w:p>
    <w:p w14:paraId="0539B578"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 年10月，法国</w:t>
      </w:r>
    </w:p>
    <w:p w14:paraId="11F36343"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世界工会联合会向欧洲议会提交反对关闭法国中央花园（Central de Garden in France）褐煤电厂计划的报告。工人们就此事进行抗议和罢工已接近一年，试图阻止关闭工厂的反劳工计划并保住数百名工人及其家人的工作。</w:t>
      </w:r>
    </w:p>
    <w:p w14:paraId="4133AA53"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 年9月8日，叙利亚</w:t>
      </w:r>
    </w:p>
    <w:p w14:paraId="761A19B3"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第三届叙利亚工人和人民国际团结论坛（The 3rd International Solidarity Forum with the Workers and People of Syria）在大马士革开幕。该论坛由叙利亚总工会（GFTU）与世界工会联合会和IKATOU联合主办。</w:t>
      </w:r>
    </w:p>
    <w:p w14:paraId="6258E947"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2019年8月，哥斯达黎加</w:t>
      </w:r>
    </w:p>
    <w:p w14:paraId="07FA2F60"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社会保障工作者罢工，以保卫充足的资金并抗议医疗服务私有化。</w:t>
      </w:r>
    </w:p>
    <w:p w14:paraId="4139CC89"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23F81C8A" w14:textId="25762A19"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2019年7 月，厄瓜多尔</w:t>
      </w:r>
    </w:p>
    <w:p w14:paraId="006BA97C"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7月16日至17日，厄瓜多尔土著农民和组织联合会（FEI (Confederation of Indigenous Peasants and Organizations of Ecuador)）以及其它组织和社会运动抗议政府实施的反人民的新自由主义经济模式，这一举措导致厄瓜多尔失业和贫困增加。除此之外，抗议者还要求获得土地和生产，以及为人民提供充足的食物。</w:t>
      </w:r>
    </w:p>
    <w:p w14:paraId="3D51BB3C"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2019年6月7日，摩纳哥</w:t>
      </w:r>
    </w:p>
    <w:p w14:paraId="0388C7B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摩纳哥工人示威，要求提高工资，以满足他们的基本需求，同时要求改善社会保障。</w:t>
      </w:r>
    </w:p>
    <w:p w14:paraId="3161768B"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2019年1月，委内瑞拉</w:t>
      </w:r>
    </w:p>
    <w:p w14:paraId="030D708A"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世界工会联合会的成员以及委内瑞拉和世界各地的工人拒绝了由美国政府、北约和欧盟策划，由垄断组织在委内瑞拉国内的代表执行的推翻民选政府的政变企图。</w:t>
      </w:r>
    </w:p>
    <w:p w14:paraId="35A320E5"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2019年1月，孟加拉国</w:t>
      </w:r>
    </w:p>
    <w:p w14:paraId="4E31C4F7"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孟加拉国纺织和服装工人组织罢工，反对行业垄断企业导致许多致命工作场所事故的野蛮剥削。</w:t>
      </w:r>
    </w:p>
    <w:p w14:paraId="22837687"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665E050E" w14:textId="569EBB4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2018年12月，法国</w:t>
      </w:r>
    </w:p>
    <w:p w14:paraId="3FF4D54F"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工人们反对欧盟和国际货币基金组织的反劳工政策。</w:t>
      </w:r>
    </w:p>
    <w:p w14:paraId="2EA80EC4"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2018年11月，意大利</w:t>
      </w:r>
    </w:p>
    <w:p w14:paraId="004B5198"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世界工会联合会和意大利基层工会联盟（USB）在欧洲议会就意大利南部福贾（Foggia）移民工人的状况进行干预，呼吁立即改善他们的工作和生活条件。</w:t>
      </w:r>
    </w:p>
    <w:p w14:paraId="6485E645"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2018年11月，墨西哥</w:t>
      </w:r>
    </w:p>
    <w:p w14:paraId="7FDFCBCA"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农民在墨西哥城举行了大规模动员，由CIOAC、CODUC、MST和UNTA组成的</w:t>
      </w:r>
      <w:proofErr w:type="spellStart"/>
      <w:r w:rsidRPr="00AF35AA">
        <w:rPr>
          <w:rFonts w:ascii="宋体" w:hAnsi="宋体" w:hint="eastAsia"/>
          <w:szCs w:val="28"/>
        </w:rPr>
        <w:t>Frente</w:t>
      </w:r>
      <w:proofErr w:type="spellEnd"/>
      <w:r w:rsidRPr="00AF35AA">
        <w:rPr>
          <w:rFonts w:ascii="宋体" w:hAnsi="宋体" w:hint="eastAsia"/>
          <w:szCs w:val="28"/>
        </w:rPr>
        <w:t xml:space="preserve"> Authentic del Campo (FAC)的超过15万名成员共同庆祝阿亚拉项目（</w:t>
      </w:r>
      <w:proofErr w:type="spellStart"/>
      <w:r w:rsidRPr="00AF35AA">
        <w:rPr>
          <w:rFonts w:ascii="宋体" w:hAnsi="宋体" w:hint="eastAsia"/>
          <w:szCs w:val="28"/>
        </w:rPr>
        <w:t>Ayiala</w:t>
      </w:r>
      <w:proofErr w:type="spellEnd"/>
      <w:r w:rsidRPr="00AF35AA">
        <w:rPr>
          <w:rFonts w:ascii="宋体" w:hAnsi="宋体" w:hint="eastAsia"/>
          <w:szCs w:val="28"/>
        </w:rPr>
        <w:t xml:space="preserve"> project）107 周年。</w:t>
      </w:r>
    </w:p>
    <w:p w14:paraId="479A1418"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2018年9月，俄罗斯</w:t>
      </w:r>
    </w:p>
    <w:p w14:paraId="7D01C58A"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工人们动员起来反对提高退休限制。</w:t>
      </w:r>
    </w:p>
    <w:p w14:paraId="480443C1"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2018年9月27日，哥斯达黎加</w:t>
      </w:r>
    </w:p>
    <w:p w14:paraId="66A8306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经过17天的罢工，哥斯达黎加的工人和人民继续与政府坚持实施的紧缩性财政计划作斗争。圣何塞（San José）的主要街道见证了该国历史上最大规模的游行。尽管政府进行了军事镇压，仍有100万人参加了游行。</w:t>
      </w:r>
    </w:p>
    <w:p w14:paraId="0B8CF2CF"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D56ECB0" w14:textId="2866D1D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2018年8月，巴拉圭</w:t>
      </w:r>
    </w:p>
    <w:p w14:paraId="6AC2F80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反对养老金制度改革的大规模游行在巴拉圭举行。世界工会联合会的旗帜飘扬在巴拉圭工人阶级和人民的大规模动员行动中。</w:t>
      </w:r>
    </w:p>
    <w:p w14:paraId="54B1E116"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2018年8月，巴拉圭</w:t>
      </w:r>
    </w:p>
    <w:p w14:paraId="4714D9D7"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巴拉圭决定释放被监禁6年的部分农民战士。他们被监禁，是因为他们为自己的土地而战，反对篡位寡头占领大片庄园和土地。然而，农民领袖鲁本•维拉尔巴（Rubén </w:t>
      </w:r>
      <w:proofErr w:type="spellStart"/>
      <w:r w:rsidRPr="00AF35AA">
        <w:rPr>
          <w:rFonts w:ascii="宋体" w:hAnsi="宋体" w:hint="eastAsia"/>
          <w:szCs w:val="28"/>
        </w:rPr>
        <w:t>Villalba</w:t>
      </w:r>
      <w:proofErr w:type="spellEnd"/>
      <w:r w:rsidRPr="00AF35AA">
        <w:rPr>
          <w:rFonts w:ascii="宋体" w:hAnsi="宋体" w:hint="eastAsia"/>
          <w:szCs w:val="28"/>
        </w:rPr>
        <w:t>）仍因另一个与争取农民土地的斗争有关的原因而被监禁，这就是为什么争取释放他以及巴拉圭所有政治犯的斗争仍在继续。</w:t>
      </w:r>
    </w:p>
    <w:p w14:paraId="05F5E693"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2018年8月，特立尼达和多巴哥</w:t>
      </w:r>
    </w:p>
    <w:p w14:paraId="459B443C"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石油工人反对政府出售特立尼达和多巴哥石油公司（Trinidad and Tobago Oil Company）资产的计划，并反对解雇数千名工人。</w:t>
      </w:r>
    </w:p>
    <w:p w14:paraId="7095796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2018年8月，巴勒斯坦</w:t>
      </w:r>
    </w:p>
    <w:p w14:paraId="31603D50"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年轻的巴勒斯坦战士阿赫德•塔米</w:t>
      </w:r>
      <w:proofErr w:type="gramStart"/>
      <w:r w:rsidRPr="00AF35AA">
        <w:rPr>
          <w:rFonts w:ascii="宋体" w:hAnsi="宋体" w:hint="eastAsia"/>
          <w:szCs w:val="28"/>
        </w:rPr>
        <w:t>米</w:t>
      </w:r>
      <w:proofErr w:type="gramEnd"/>
      <w:r w:rsidRPr="00AF35AA">
        <w:rPr>
          <w:rFonts w:ascii="宋体" w:hAnsi="宋体" w:hint="eastAsia"/>
          <w:szCs w:val="28"/>
        </w:rPr>
        <w:t>（</w:t>
      </w:r>
      <w:proofErr w:type="spellStart"/>
      <w:r w:rsidRPr="00AF35AA">
        <w:rPr>
          <w:rFonts w:ascii="宋体" w:hAnsi="宋体" w:hint="eastAsia"/>
          <w:szCs w:val="28"/>
        </w:rPr>
        <w:t>Ahed</w:t>
      </w:r>
      <w:proofErr w:type="spellEnd"/>
      <w:r w:rsidRPr="00AF35AA">
        <w:rPr>
          <w:rFonts w:ascii="宋体" w:hAnsi="宋体" w:hint="eastAsia"/>
          <w:szCs w:val="28"/>
        </w:rPr>
        <w:t xml:space="preserve"> </w:t>
      </w:r>
      <w:proofErr w:type="spellStart"/>
      <w:r w:rsidRPr="00AF35AA">
        <w:rPr>
          <w:rFonts w:ascii="宋体" w:hAnsi="宋体" w:hint="eastAsia"/>
          <w:szCs w:val="28"/>
        </w:rPr>
        <w:t>Tamimi</w:t>
      </w:r>
      <w:proofErr w:type="spellEnd"/>
      <w:r w:rsidRPr="00AF35AA">
        <w:rPr>
          <w:rFonts w:ascii="宋体" w:hAnsi="宋体" w:hint="eastAsia"/>
          <w:szCs w:val="28"/>
        </w:rPr>
        <w:t>）致谢世界工会联合会，感谢其在五大洲超过85个国家开展的国际团结运动。这一运动的目的是，要求以色列监狱释放塔米</w:t>
      </w:r>
      <w:proofErr w:type="gramStart"/>
      <w:r w:rsidRPr="00AF35AA">
        <w:rPr>
          <w:rFonts w:ascii="宋体" w:hAnsi="宋体" w:hint="eastAsia"/>
          <w:szCs w:val="28"/>
        </w:rPr>
        <w:t>米</w:t>
      </w:r>
      <w:proofErr w:type="gramEnd"/>
      <w:r w:rsidRPr="00AF35AA">
        <w:rPr>
          <w:rFonts w:ascii="宋体" w:hAnsi="宋体" w:hint="eastAsia"/>
          <w:szCs w:val="28"/>
        </w:rPr>
        <w:t>及其母亲，保卫为建立以东耶路撒冷为首都的独立国家而斗争的巴勒斯坦人民。</w:t>
      </w:r>
    </w:p>
    <w:p w14:paraId="27C06099"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41D037F" w14:textId="394BB08A"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2018年7月，菲律宾</w:t>
      </w:r>
    </w:p>
    <w:p w14:paraId="781C0C6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为反对美菲联合军演和所谓“防务”协议，工人和学生组织反帝示威和活动。</w:t>
      </w:r>
    </w:p>
    <w:p w14:paraId="6713DEF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 年7月，孟加拉国</w:t>
      </w:r>
    </w:p>
    <w:p w14:paraId="005EBCEC"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孟加拉国私立教育机构的教师和雇员为纳入政府的月付系统（monthly payment order system (MPO)）而奋斗。教师和私立学校工作人员自2018年6月10日以来一直在抗议，自7月初以来一直在达卡国家新闻俱乐部（Dhaka National Press Club）门前绝食，直到他们的要求得到满足。5000所非政府学校的近8万名教师现在不在月付</w:t>
      </w:r>
      <w:proofErr w:type="gramStart"/>
      <w:r w:rsidRPr="00AF35AA">
        <w:rPr>
          <w:rFonts w:ascii="宋体" w:hAnsi="宋体" w:hint="eastAsia"/>
          <w:szCs w:val="28"/>
        </w:rPr>
        <w:t>系统系统</w:t>
      </w:r>
      <w:proofErr w:type="gramEnd"/>
      <w:r w:rsidRPr="00AF35AA">
        <w:rPr>
          <w:rFonts w:ascii="宋体" w:hAnsi="宋体" w:hint="eastAsia"/>
          <w:szCs w:val="28"/>
        </w:rPr>
        <w:t>的范围内，尽管孟加拉国政府曾于当年1月承诺满足他们的要求。</w:t>
      </w:r>
    </w:p>
    <w:p w14:paraId="4D826CD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 年6月，南非</w:t>
      </w:r>
    </w:p>
    <w:p w14:paraId="1F97774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南非全国矿工工会（National Union of Mineworkers (NUM)）决定彻底瘫痪南非国家电力公司，因为该公司的谈判团队实际上并不进行谈判，他们听从管理层的命令并拒绝南非全国矿工工会所代表的工人的要求。</w:t>
      </w:r>
    </w:p>
    <w:p w14:paraId="1E7B867E"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10C71BCF" w14:textId="1A46857B"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2018年5月，巴西</w:t>
      </w:r>
    </w:p>
    <w:p w14:paraId="41829F3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巴西石油工人在全国范围内举行72小时警告罢工。石油行业拥有超过6万名员工，正在抗议米歇尔•特梅尔（Michel </w:t>
      </w:r>
      <w:proofErr w:type="spellStart"/>
      <w:r w:rsidRPr="00AF35AA">
        <w:rPr>
          <w:rFonts w:ascii="宋体" w:hAnsi="宋体" w:hint="eastAsia"/>
          <w:szCs w:val="28"/>
        </w:rPr>
        <w:t>Temer</w:t>
      </w:r>
      <w:proofErr w:type="spellEnd"/>
      <w:r w:rsidRPr="00AF35AA">
        <w:rPr>
          <w:rFonts w:ascii="宋体" w:hAnsi="宋体" w:hint="eastAsia"/>
          <w:szCs w:val="28"/>
        </w:rPr>
        <w:t>）非法政府的新自由主义措施。特梅尔自接任总统以来，对巴西国家石油公司实施了私有化议程，削减投资并在定价政策中实施勒索。</w:t>
      </w:r>
    </w:p>
    <w:p w14:paraId="4B2260E9"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2018年5月14日，巴勒斯坦</w:t>
      </w:r>
    </w:p>
    <w:p w14:paraId="00ECAE6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以色列军队在加沙屠杀了上百名手无寸铁的巴勒斯坦人。当时，巴勒斯坦人正在抗议美国大使馆从特拉维夫迁至耶路撒冷，并要求有权重返1948年5月15日后被占领的土地。他们遭到以色列军队的屠杀、伤害和威胁。5月14日当天，加沙地</w:t>
      </w:r>
      <w:proofErr w:type="gramStart"/>
      <w:r w:rsidRPr="00AF35AA">
        <w:rPr>
          <w:rFonts w:ascii="宋体" w:hAnsi="宋体" w:hint="eastAsia"/>
          <w:szCs w:val="28"/>
        </w:rPr>
        <w:t>带至少</w:t>
      </w:r>
      <w:proofErr w:type="gramEnd"/>
      <w:r w:rsidRPr="00AF35AA">
        <w:rPr>
          <w:rFonts w:ascii="宋体" w:hAnsi="宋体" w:hint="eastAsia"/>
          <w:szCs w:val="28"/>
        </w:rPr>
        <w:t>有14名巴勒斯坦人遇害，另有超过2000人受伤。自3月30日抗议活动开始以来，共有100名巴勒斯坦人死亡。以色列军队继续冷血地向我们的巴勒斯坦兄弟姐妹开火。</w:t>
      </w:r>
    </w:p>
    <w:p w14:paraId="12EA69A7"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2018年4月，希腊</w:t>
      </w:r>
    </w:p>
    <w:p w14:paraId="45E3D7CD"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世界工会联合会参加了4月13日在雅典举行的示威。这一示威旨在反对在地中海东南部和叙利亚的战争准备和帝国主义计划。</w:t>
      </w:r>
    </w:p>
    <w:p w14:paraId="4454F4DB"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0DAB84A" w14:textId="03E35C34"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2018年3月，葡萄牙</w:t>
      </w:r>
    </w:p>
    <w:p w14:paraId="71DCC4BF"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教师和公务员连续数天罢工，反对多年来他们的工资维持不变。</w:t>
      </w:r>
    </w:p>
    <w:p w14:paraId="3D74D9BC"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2018年3月，印度</w:t>
      </w:r>
    </w:p>
    <w:p w14:paraId="46D1CEFF"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3月6日起，农民们举行大游行，从纳西克（Nasik）向孟买（Mumbai）进军。在200公里的游行中，许多地区都举行了大规模的声援集会。这场令人印象深刻的游行取得了成功，迫使</w:t>
      </w:r>
      <w:proofErr w:type="gramStart"/>
      <w:r w:rsidRPr="00AF35AA">
        <w:rPr>
          <w:rFonts w:ascii="宋体" w:hAnsi="宋体" w:hint="eastAsia"/>
          <w:szCs w:val="28"/>
        </w:rPr>
        <w:t>邦</w:t>
      </w:r>
      <w:proofErr w:type="gramEnd"/>
      <w:r w:rsidRPr="00AF35AA">
        <w:rPr>
          <w:rFonts w:ascii="宋体" w:hAnsi="宋体" w:hint="eastAsia"/>
          <w:szCs w:val="28"/>
        </w:rPr>
        <w:t>政府接受了农民的书面要求。</w:t>
      </w:r>
    </w:p>
    <w:p w14:paraId="79FEF456"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2017年12月，阿根廷</w:t>
      </w:r>
    </w:p>
    <w:p w14:paraId="44F07011"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阿根廷人民反对阿根廷政府推行的养老金改革。该法律侵犯了该国养老金领取者和工人的既得权利，公然支持大企业和阿根廷资产阶级。</w:t>
      </w:r>
    </w:p>
    <w:p w14:paraId="57081A82"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2017年12月，希腊</w:t>
      </w:r>
    </w:p>
    <w:p w14:paraId="6CEDE15D"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希腊工人抗议政府限制罢工权的企图。</w:t>
      </w:r>
    </w:p>
    <w:p w14:paraId="7CEB9B73"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2017年11月，土耳其</w:t>
      </w:r>
    </w:p>
    <w:p w14:paraId="75B795EB"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“真实市场”（REAL Market）在土耳其的雇员继续进行战斗动员，抗议失业，并要求麦德龙集团（Metro Group AG）公司为被解雇的“真实市场”工人提供赔偿。德国的国际垄断企业麦德龙集团收购“真实超市场”（Real Hypermarkets）后，后者发生破产，超</w:t>
      </w:r>
      <w:r w:rsidRPr="00AF35AA">
        <w:rPr>
          <w:rFonts w:ascii="宋体" w:hAnsi="宋体" w:hint="eastAsia"/>
          <w:szCs w:val="28"/>
        </w:rPr>
        <w:lastRenderedPageBreak/>
        <w:t>过1700名员工被解雇。在过去的4个月里，“真实超市场”的员工一直在伊斯坦布尔和其他城市举行示威活动并要求赔偿。</w:t>
      </w:r>
    </w:p>
    <w:p w14:paraId="1EFF3E0D"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2017年11月，印度</w:t>
      </w:r>
    </w:p>
    <w:p w14:paraId="40FC3EE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在印度德里的议会外，开始了一场针对政府反劳工、反大众政策的为期3天的大规模全国性群众行动。抗议活动由中央工会共同平台（Common Platform of the Central Trade Unions）组织，其中包括中央工会和所有主要的工人联合会。该联合工会平台代表了煤炭、钢铁、运输、电信、石油、电力、港口码头、工程师、建筑工人等所有主要工业和服务部门的工人以及铁路、银行、保险和国防生产方面的中央和各</w:t>
      </w:r>
      <w:proofErr w:type="gramStart"/>
      <w:r w:rsidRPr="00AF35AA">
        <w:rPr>
          <w:rFonts w:ascii="宋体" w:hAnsi="宋体" w:hint="eastAsia"/>
          <w:szCs w:val="28"/>
        </w:rPr>
        <w:t>邦</w:t>
      </w:r>
      <w:proofErr w:type="gramEnd"/>
      <w:r w:rsidRPr="00AF35AA">
        <w:rPr>
          <w:rFonts w:ascii="宋体" w:hAnsi="宋体" w:hint="eastAsia"/>
          <w:szCs w:val="28"/>
        </w:rPr>
        <w:t>政府职员。</w:t>
      </w:r>
    </w:p>
    <w:p w14:paraId="280711D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2017年11月7日，意大利</w:t>
      </w:r>
    </w:p>
    <w:p w14:paraId="32455095"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基层工会联合会（USB）与意大利其他工会联合会一起组织总罢工和动员，反对政府和欧盟推行的反劳工政策。他们要求提高工资和养老金，并与不稳定、公共企业私有化、仇外心理和种族主义以及为本国垄断企业利益服务的措施作斗争。</w:t>
      </w:r>
    </w:p>
    <w:p w14:paraId="2831434A"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2017年10月，法国</w:t>
      </w:r>
    </w:p>
    <w:p w14:paraId="04EF3B9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法国工人举行总罢工，反对劳动法改革、裁员以及对他们的既得社会权利的攻击。</w:t>
      </w:r>
    </w:p>
    <w:p w14:paraId="68CDAAD4"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2017年9月27日，南非</w:t>
      </w:r>
    </w:p>
    <w:p w14:paraId="351F6FD7"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为了工人的权利和解放，南非工会大会（KOSATU）组织总罢工。</w:t>
      </w:r>
    </w:p>
    <w:p w14:paraId="1212695E"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2017年9月21日，法国</w:t>
      </w:r>
    </w:p>
    <w:p w14:paraId="676101F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法国各地成千上万的罢工工人抗议资本主义政府的授权。</w:t>
      </w:r>
    </w:p>
    <w:p w14:paraId="0F94E06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2017年9月12日，法国</w:t>
      </w:r>
    </w:p>
    <w:p w14:paraId="5D72C04A" w14:textId="25D077EF" w:rsidR="00FB2130" w:rsidRPr="00AF35AA" w:rsidRDefault="00FB2130" w:rsidP="00FB2130">
      <w:pPr>
        <w:widowControl/>
        <w:ind w:firstLine="560"/>
        <w:rPr>
          <w:rFonts w:ascii="宋体" w:hAnsi="宋体"/>
          <w:szCs w:val="28"/>
        </w:rPr>
      </w:pPr>
      <w:r w:rsidRPr="00AF35AA">
        <w:rPr>
          <w:rFonts w:ascii="宋体" w:hAnsi="宋体" w:hint="eastAsia"/>
          <w:szCs w:val="28"/>
        </w:rPr>
        <w:t>法国总工会（CGT）在石油行业组织罢工，反对新旧政府的反劳工政策。</w:t>
      </w:r>
    </w:p>
    <w:p w14:paraId="1647B90B"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2017年6月，希腊</w:t>
      </w:r>
    </w:p>
    <w:p w14:paraId="58928C86"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在希腊塞萨洛尼基，希腊全体工人战斗阵线进行为期2天的反帝国主义动员，口号是：“与所有国家的工人一起，争取一个没有剥削、战争和难民的世界。”</w:t>
      </w:r>
    </w:p>
    <w:p w14:paraId="0925CCFF"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2017年5月，以色列</w:t>
      </w:r>
    </w:p>
    <w:p w14:paraId="0A35FDB9"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以“两个国家，同一个希望”为口号的和平示威在以色列举行，成千上万的参与者响应号召，表达了对巴勒斯坦局势的不满。</w:t>
      </w:r>
    </w:p>
    <w:p w14:paraId="545366B1"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2017年4月，巴勒斯坦</w:t>
      </w:r>
    </w:p>
    <w:p w14:paraId="1E976EE4"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巴勒斯坦战士马尔万•巴尔古提（Marwan </w:t>
      </w:r>
      <w:proofErr w:type="spellStart"/>
      <w:r w:rsidRPr="00AF35AA">
        <w:rPr>
          <w:rFonts w:ascii="宋体" w:hAnsi="宋体" w:hint="eastAsia"/>
          <w:szCs w:val="28"/>
        </w:rPr>
        <w:t>Barghouti</w:t>
      </w:r>
      <w:proofErr w:type="spellEnd"/>
      <w:r w:rsidRPr="00AF35AA">
        <w:rPr>
          <w:rFonts w:ascii="宋体" w:hAnsi="宋体" w:hint="eastAsia"/>
          <w:szCs w:val="28"/>
        </w:rPr>
        <w:t>）与其他 1600 名被拘留者开展绝食斗争。绝食者要求尊重被关押者和全体巴勒斯坦人民的人权。</w:t>
      </w:r>
    </w:p>
    <w:p w14:paraId="3285EB75"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2017年3月，巴西</w:t>
      </w:r>
    </w:p>
    <w:p w14:paraId="56A6BE0C"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巴西教师联合会（Teachers' Confederation of Brazil）从3月15日开始进行为期10天的罢工，反对米歇尔•特梅尔（Michel </w:t>
      </w:r>
      <w:proofErr w:type="spellStart"/>
      <w:r w:rsidRPr="00AF35AA">
        <w:rPr>
          <w:rFonts w:ascii="宋体" w:hAnsi="宋体" w:hint="eastAsia"/>
          <w:szCs w:val="28"/>
        </w:rPr>
        <w:t>Temer</w:t>
      </w:r>
      <w:proofErr w:type="spellEnd"/>
      <w:r w:rsidRPr="00AF35AA">
        <w:rPr>
          <w:rFonts w:ascii="宋体" w:hAnsi="宋体" w:hint="eastAsia"/>
          <w:szCs w:val="28"/>
        </w:rPr>
        <w:t xml:space="preserve">）反动政府的社会保障改革计划。教师们收集了100万个反对改革的签名，并要求其他行业的人士与他们一起要求撤回改革法案。该法案提高了所有男女工人的退休年龄，并取消了对教师和农民的特殊规定。同时，阿根廷的教师也在进行持续多日的罢工。教师们正在回击不满足他们要求的毛里西奥•马克里（Mauricio </w:t>
      </w:r>
      <w:proofErr w:type="spellStart"/>
      <w:r w:rsidRPr="00AF35AA">
        <w:rPr>
          <w:rFonts w:ascii="宋体" w:hAnsi="宋体" w:hint="eastAsia"/>
          <w:szCs w:val="28"/>
        </w:rPr>
        <w:t>Macri</w:t>
      </w:r>
      <w:proofErr w:type="spellEnd"/>
      <w:r w:rsidRPr="00AF35AA">
        <w:rPr>
          <w:rFonts w:ascii="宋体" w:hAnsi="宋体" w:hint="eastAsia"/>
          <w:szCs w:val="28"/>
        </w:rPr>
        <w:t>）政府和地方政府。</w:t>
      </w:r>
    </w:p>
    <w:p w14:paraId="55D5A454"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2017年2月，秘鲁</w:t>
      </w:r>
    </w:p>
    <w:p w14:paraId="000E1FC8"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英勇的秘鲁工人总联合会（CGTP）组织了反对腐败的大规模抗议和全国动员。</w:t>
      </w:r>
    </w:p>
    <w:p w14:paraId="38E5F966" w14:textId="77777777"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t>2016年12月，孟加拉国</w:t>
      </w:r>
    </w:p>
    <w:p w14:paraId="699D8B4E"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 xml:space="preserve">在一周的抗议后，孟加拉国1500 </w:t>
      </w:r>
      <w:proofErr w:type="gramStart"/>
      <w:r w:rsidRPr="00AF35AA">
        <w:rPr>
          <w:rFonts w:ascii="宋体" w:hAnsi="宋体" w:hint="eastAsia"/>
          <w:szCs w:val="28"/>
        </w:rPr>
        <w:t>名服装</w:t>
      </w:r>
      <w:proofErr w:type="gramEnd"/>
      <w:r w:rsidRPr="00AF35AA">
        <w:rPr>
          <w:rFonts w:ascii="宋体" w:hAnsi="宋体" w:hint="eastAsia"/>
          <w:szCs w:val="28"/>
        </w:rPr>
        <w:t xml:space="preserve">工人被解雇。工人们起初示威反对解雇121 名工人，并要求将月最低工资定为16000 塔卡（165 </w:t>
      </w:r>
      <w:proofErr w:type="gramStart"/>
      <w:r w:rsidRPr="00AF35AA">
        <w:rPr>
          <w:rFonts w:ascii="宋体" w:hAnsi="宋体" w:hint="eastAsia"/>
          <w:szCs w:val="28"/>
        </w:rPr>
        <w:t>英镑/</w:t>
      </w:r>
      <w:proofErr w:type="gramEnd"/>
      <w:r w:rsidRPr="00AF35AA">
        <w:rPr>
          <w:rFonts w:ascii="宋体" w:hAnsi="宋体" w:hint="eastAsia"/>
          <w:szCs w:val="28"/>
        </w:rPr>
        <w:t xml:space="preserve">203 美元）。目前月最低工资为5300 塔卡（55 </w:t>
      </w:r>
      <w:proofErr w:type="gramStart"/>
      <w:r w:rsidRPr="00AF35AA">
        <w:rPr>
          <w:rFonts w:ascii="宋体" w:hAnsi="宋体" w:hint="eastAsia"/>
          <w:szCs w:val="28"/>
        </w:rPr>
        <w:t>英镑/</w:t>
      </w:r>
      <w:proofErr w:type="gramEnd"/>
      <w:r w:rsidRPr="00AF35AA">
        <w:rPr>
          <w:rFonts w:ascii="宋体" w:hAnsi="宋体" w:hint="eastAsia"/>
          <w:szCs w:val="28"/>
        </w:rPr>
        <w:t>67 美元）。</w:t>
      </w:r>
    </w:p>
    <w:p w14:paraId="2E2BDF5F" w14:textId="77777777" w:rsidR="00AF35AA" w:rsidRDefault="00AF35AA">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5BF6213A" w14:textId="0A4257B8" w:rsidR="00FB2130" w:rsidRPr="00AF35AA" w:rsidRDefault="00FB2130" w:rsidP="00FB2130">
      <w:pPr>
        <w:widowControl/>
        <w:ind w:firstLine="560"/>
        <w:rPr>
          <w:rFonts w:ascii="黑体" w:eastAsia="黑体" w:hAnsi="黑体"/>
          <w:szCs w:val="28"/>
        </w:rPr>
      </w:pPr>
      <w:r w:rsidRPr="00AF35AA">
        <w:rPr>
          <w:rFonts w:ascii="黑体" w:eastAsia="黑体" w:hAnsi="黑体" w:hint="eastAsia"/>
          <w:szCs w:val="28"/>
        </w:rPr>
        <w:lastRenderedPageBreak/>
        <w:t>2016年11月，韩国</w:t>
      </w:r>
    </w:p>
    <w:p w14:paraId="0C658B82" w14:textId="77777777" w:rsidR="00FB2130" w:rsidRPr="00AF35AA" w:rsidRDefault="00FB2130" w:rsidP="00FB2130">
      <w:pPr>
        <w:widowControl/>
        <w:ind w:firstLine="560"/>
        <w:rPr>
          <w:rFonts w:ascii="宋体" w:hAnsi="宋体"/>
          <w:szCs w:val="28"/>
        </w:rPr>
      </w:pPr>
      <w:r w:rsidRPr="00AF35AA">
        <w:rPr>
          <w:rFonts w:ascii="宋体" w:hAnsi="宋体" w:hint="eastAsia"/>
          <w:szCs w:val="28"/>
        </w:rPr>
        <w:t>铁路和地铁工人罢工6周，反对政府基于绩效的薪酬制度，支持稳定的就业以及体面的工资和薪水。</w:t>
      </w:r>
    </w:p>
    <w:p w14:paraId="2EA5C11C" w14:textId="77777777" w:rsidR="00FB2130" w:rsidRPr="004557D8" w:rsidRDefault="00FB2130" w:rsidP="00FB2130">
      <w:pPr>
        <w:widowControl/>
        <w:ind w:firstLine="560"/>
        <w:rPr>
          <w:rFonts w:ascii="黑体" w:eastAsia="黑体" w:hAnsi="黑体"/>
          <w:szCs w:val="28"/>
        </w:rPr>
      </w:pPr>
      <w:r w:rsidRPr="004557D8">
        <w:rPr>
          <w:rFonts w:ascii="黑体" w:eastAsia="黑体" w:hAnsi="黑体" w:hint="eastAsia"/>
          <w:szCs w:val="28"/>
        </w:rPr>
        <w:t>世界其他地区</w:t>
      </w:r>
    </w:p>
    <w:p w14:paraId="68BD9113" w14:textId="02E36B64" w:rsidR="00B339B2" w:rsidRPr="00AF35AA" w:rsidRDefault="00FB2130" w:rsidP="00FB2130">
      <w:pPr>
        <w:widowControl/>
        <w:ind w:firstLine="560"/>
        <w:rPr>
          <w:rFonts w:ascii="宋体" w:hAnsi="宋体"/>
          <w:szCs w:val="28"/>
        </w:rPr>
      </w:pPr>
      <w:r w:rsidRPr="00AF35AA">
        <w:rPr>
          <w:rFonts w:ascii="宋体" w:hAnsi="宋体" w:hint="eastAsia"/>
          <w:szCs w:val="28"/>
        </w:rPr>
        <w:t>在更多国家，例如埃及，工人在2021年反对大型工厂的关停和战略经济部门的私有化；在伊拉克、阿尔及利亚和其他非洲国家、奥地利、瑞典和其他地方，先进工人和工会会员也在斗争。我们将以更大的热情，继续我们的战斗性斗争，以争取我们的当前需要得到满足！</w:t>
      </w:r>
      <w:r w:rsidRPr="00AF35AA">
        <w:rPr>
          <w:rFonts w:ascii="宋体" w:hAnsi="宋体"/>
          <w:szCs w:val="28"/>
        </w:rPr>
        <w:t xml:space="preserve"> </w:t>
      </w:r>
    </w:p>
    <w:p w14:paraId="413B2FCF" w14:textId="77777777" w:rsidR="00E9088A" w:rsidRPr="00965BD9" w:rsidRDefault="00E9088A">
      <w:pPr>
        <w:widowControl/>
        <w:spacing w:line="240" w:lineRule="auto"/>
        <w:ind w:firstLineChars="0" w:firstLine="0"/>
        <w:jc w:val="left"/>
        <w:rPr>
          <w:color w:val="FF0000"/>
        </w:rPr>
      </w:pPr>
      <w:r w:rsidRPr="00965BD9">
        <w:rPr>
          <w:color w:val="FF0000"/>
        </w:rPr>
        <w:br w:type="page"/>
      </w:r>
    </w:p>
    <w:p w14:paraId="6BC06833" w14:textId="02391917" w:rsidR="00E9088A" w:rsidRPr="004557D8" w:rsidRDefault="00AF35AA" w:rsidP="00E9088A">
      <w:pPr>
        <w:pStyle w:val="1"/>
        <w:rPr>
          <w:rFonts w:ascii="黑体" w:eastAsia="黑体" w:hAnsi="黑体"/>
        </w:rPr>
      </w:pPr>
      <w:r w:rsidRPr="004557D8">
        <w:rPr>
          <w:rFonts w:ascii="黑体" w:eastAsia="黑体" w:hAnsi="黑体" w:hint="eastAsia"/>
        </w:rPr>
        <w:lastRenderedPageBreak/>
        <w:t>巴基斯坦共产党政治局关于当前国内形势的声明</w:t>
      </w:r>
    </w:p>
    <w:p w14:paraId="4F6A6756" w14:textId="6BC731A2" w:rsidR="00E9088A" w:rsidRPr="001E4504" w:rsidRDefault="00AF35AA" w:rsidP="009C0918">
      <w:pPr>
        <w:spacing w:beforeLines="25" w:before="78" w:afterLines="25" w:after="78"/>
        <w:ind w:firstLineChars="0" w:firstLine="0"/>
        <w:jc w:val="center"/>
        <w:rPr>
          <w:rFonts w:ascii="Times New Roman" w:eastAsia="仿宋" w:hAnsi="Times New Roman" w:cs="Times New Roman"/>
          <w:szCs w:val="28"/>
        </w:rPr>
      </w:pPr>
      <w:r w:rsidRPr="001E4504">
        <w:rPr>
          <w:noProof/>
        </w:rPr>
        <w:drawing>
          <wp:inline distT="0" distB="0" distL="0" distR="0" wp14:anchorId="53C7F795" wp14:editId="3971DFFA">
            <wp:extent cx="2141220" cy="2129790"/>
            <wp:effectExtent l="0" t="0" r="0" b="0"/>
            <wp:docPr id="8" name="图片 8" descr="http://solidnet.org/.galleries/partylogos/pakistancp.png?__scale=w:225,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idnet.org/.galleries/partylogos/pakistancp.png?__scale=w:225,h:2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2129790"/>
                    </a:xfrm>
                    <a:prstGeom prst="rect">
                      <a:avLst/>
                    </a:prstGeom>
                    <a:noFill/>
                    <a:ln>
                      <a:noFill/>
                    </a:ln>
                  </pic:spPr>
                </pic:pic>
              </a:graphicData>
            </a:graphic>
          </wp:inline>
        </w:drawing>
      </w:r>
    </w:p>
    <w:p w14:paraId="400B1CFE" w14:textId="38728BA6" w:rsidR="00E9088A" w:rsidRPr="001E4504" w:rsidRDefault="00E9088A" w:rsidP="002B2391">
      <w:pPr>
        <w:spacing w:beforeLines="100" w:before="312" w:afterLines="25" w:after="78"/>
        <w:ind w:firstLine="480"/>
        <w:jc w:val="left"/>
        <w:rPr>
          <w:rFonts w:ascii="Times New Roman" w:eastAsia="仿宋" w:hAnsi="Times New Roman" w:cs="Times New Roman"/>
          <w:sz w:val="24"/>
        </w:rPr>
      </w:pPr>
      <w:r w:rsidRPr="001E4504">
        <w:rPr>
          <w:rFonts w:ascii="Times New Roman" w:eastAsia="仿宋" w:hAnsi="Times New Roman" w:cs="Times New Roman"/>
          <w:sz w:val="24"/>
        </w:rPr>
        <w:t>来源：</w:t>
      </w:r>
      <w:r w:rsidR="00AF35AA" w:rsidRPr="001E4504">
        <w:rPr>
          <w:rFonts w:ascii="Times New Roman" w:eastAsia="仿宋" w:hAnsi="Times New Roman" w:cs="Times New Roman" w:hint="eastAsia"/>
          <w:sz w:val="24"/>
        </w:rPr>
        <w:t>共产党和工人党国际会议“团结网”（</w:t>
      </w:r>
      <w:proofErr w:type="spellStart"/>
      <w:r w:rsidR="00AF35AA" w:rsidRPr="001E4504">
        <w:rPr>
          <w:rFonts w:ascii="Times New Roman" w:eastAsia="仿宋" w:hAnsi="Times New Roman" w:cs="Times New Roman" w:hint="eastAsia"/>
          <w:sz w:val="24"/>
        </w:rPr>
        <w:t>SolidNet</w:t>
      </w:r>
      <w:proofErr w:type="spellEnd"/>
      <w:r w:rsidR="00AF35AA" w:rsidRPr="001E4504">
        <w:rPr>
          <w:rFonts w:ascii="Times New Roman" w:eastAsia="仿宋" w:hAnsi="Times New Roman" w:cs="Times New Roman" w:hint="eastAsia"/>
          <w:sz w:val="24"/>
        </w:rPr>
        <w:t>）</w:t>
      </w:r>
    </w:p>
    <w:p w14:paraId="05641272" w14:textId="0A17F742" w:rsidR="00E9088A" w:rsidRPr="001E4504" w:rsidRDefault="00E9088A" w:rsidP="00E9088A">
      <w:pPr>
        <w:spacing w:beforeLines="25" w:before="78" w:afterLines="25" w:after="78"/>
        <w:ind w:firstLine="480"/>
        <w:jc w:val="left"/>
        <w:rPr>
          <w:rFonts w:ascii="Times New Roman" w:eastAsia="仿宋" w:hAnsi="Times New Roman" w:cs="Times New Roman"/>
          <w:sz w:val="24"/>
        </w:rPr>
      </w:pPr>
      <w:r w:rsidRPr="001E4504">
        <w:rPr>
          <w:rFonts w:ascii="Times New Roman" w:eastAsia="仿宋" w:hAnsi="Times New Roman" w:cs="Times New Roman"/>
          <w:sz w:val="24"/>
        </w:rPr>
        <w:t>日期：</w:t>
      </w:r>
      <w:r w:rsidRPr="001E4504">
        <w:rPr>
          <w:rFonts w:ascii="Times New Roman" w:eastAsia="仿宋" w:hAnsi="Times New Roman" w:cs="Times New Roman"/>
          <w:sz w:val="24"/>
        </w:rPr>
        <w:t>2022</w:t>
      </w:r>
      <w:r w:rsidRPr="001E4504">
        <w:rPr>
          <w:rFonts w:ascii="Times New Roman" w:eastAsia="仿宋" w:hAnsi="Times New Roman" w:cs="Times New Roman"/>
          <w:sz w:val="24"/>
        </w:rPr>
        <w:t>年</w:t>
      </w:r>
      <w:r w:rsidR="007709FB" w:rsidRPr="001E4504">
        <w:rPr>
          <w:rFonts w:ascii="Times New Roman" w:eastAsia="仿宋" w:hAnsi="Times New Roman" w:cs="Times New Roman" w:hint="eastAsia"/>
          <w:sz w:val="24"/>
        </w:rPr>
        <w:t>4</w:t>
      </w:r>
      <w:r w:rsidRPr="001E4504">
        <w:rPr>
          <w:rFonts w:ascii="Times New Roman" w:eastAsia="仿宋" w:hAnsi="Times New Roman" w:cs="Times New Roman"/>
          <w:sz w:val="24"/>
        </w:rPr>
        <w:t>月</w:t>
      </w:r>
      <w:r w:rsidR="00AF35AA" w:rsidRPr="001E4504">
        <w:rPr>
          <w:rFonts w:ascii="Times New Roman" w:eastAsia="仿宋" w:hAnsi="Times New Roman" w:cs="Times New Roman" w:hint="eastAsia"/>
          <w:sz w:val="24"/>
        </w:rPr>
        <w:t>18</w:t>
      </w:r>
      <w:r w:rsidRPr="001E4504">
        <w:rPr>
          <w:rFonts w:ascii="Times New Roman" w:eastAsia="仿宋" w:hAnsi="Times New Roman" w:cs="Times New Roman"/>
          <w:sz w:val="24"/>
        </w:rPr>
        <w:t>日</w:t>
      </w:r>
    </w:p>
    <w:p w14:paraId="096619E8" w14:textId="03311FB4" w:rsidR="00E9088A" w:rsidRPr="001E4504" w:rsidRDefault="00E9088A" w:rsidP="002B2391">
      <w:pPr>
        <w:spacing w:beforeLines="25" w:before="78" w:afterLines="100" w:after="312"/>
        <w:ind w:firstLine="480"/>
        <w:jc w:val="left"/>
        <w:rPr>
          <w:rStyle w:val="aa"/>
          <w:rFonts w:ascii="Times New Roman" w:hAnsi="Times New Roman" w:cs="Times New Roman"/>
          <w:color w:val="auto"/>
          <w:sz w:val="24"/>
        </w:rPr>
      </w:pPr>
      <w:r w:rsidRPr="001E4504">
        <w:rPr>
          <w:rFonts w:ascii="Times New Roman" w:eastAsia="仿宋" w:hAnsi="Times New Roman" w:cs="Times New Roman"/>
          <w:sz w:val="24"/>
        </w:rPr>
        <w:t>链接</w:t>
      </w:r>
      <w:r w:rsidR="007709FB" w:rsidRPr="001E4504">
        <w:rPr>
          <w:rFonts w:ascii="Times New Roman" w:eastAsia="仿宋" w:hAnsi="Times New Roman" w:cs="Times New Roman" w:hint="eastAsia"/>
          <w:sz w:val="24"/>
        </w:rPr>
        <w:t>：</w:t>
      </w:r>
      <w:r w:rsidR="00AF35AA" w:rsidRPr="001E4504">
        <w:rPr>
          <w:rStyle w:val="aa"/>
          <w:rFonts w:ascii="Times New Roman" w:hAnsi="Times New Roman" w:cs="Times New Roman"/>
          <w:color w:val="auto"/>
          <w:sz w:val="24"/>
        </w:rPr>
        <w:t xml:space="preserve"> http://solidnet.org/article/CP-of-Pakistan-Statement-of-Politburo-on-current-situation-in-Pakistan/</w:t>
      </w:r>
    </w:p>
    <w:p w14:paraId="7337EF57" w14:textId="1D6BCDE5" w:rsidR="001E4504" w:rsidRDefault="001E4504" w:rsidP="001E4504">
      <w:pPr>
        <w:widowControl/>
        <w:ind w:firstLine="560"/>
        <w:jc w:val="left"/>
        <w:rPr>
          <w:rFonts w:ascii="宋体" w:hAnsi="宋体"/>
          <w:szCs w:val="28"/>
        </w:rPr>
      </w:pPr>
      <w:r w:rsidRPr="00F339DB">
        <w:rPr>
          <w:rFonts w:ascii="宋体" w:hAnsi="宋体" w:hint="eastAsia"/>
          <w:szCs w:val="28"/>
        </w:rPr>
        <w:t>在议会民主的门面下，伊姆兰政府并不体面地下台了，这奠定了巴基斯坦的新局面</w:t>
      </w:r>
      <w:r>
        <w:rPr>
          <w:rStyle w:val="ab"/>
          <w:rFonts w:ascii="宋体" w:hAnsi="宋体"/>
          <w:szCs w:val="28"/>
        </w:rPr>
        <w:footnoteReference w:customMarkFollows="1" w:id="1"/>
        <w:t>[1]</w:t>
      </w:r>
      <w:r w:rsidRPr="00F339DB">
        <w:rPr>
          <w:rFonts w:ascii="宋体" w:hAnsi="宋体" w:hint="eastAsia"/>
          <w:szCs w:val="28"/>
        </w:rPr>
        <w:t>。但是政治危机远没有结束。新的夏巴兹政府宣布将对劳动者实行2</w:t>
      </w:r>
      <w:r w:rsidRPr="00F339DB">
        <w:rPr>
          <w:rFonts w:ascii="宋体" w:hAnsi="宋体"/>
          <w:szCs w:val="28"/>
        </w:rPr>
        <w:t>5000</w:t>
      </w:r>
      <w:r w:rsidRPr="00F339DB">
        <w:rPr>
          <w:rFonts w:ascii="宋体" w:hAnsi="宋体" w:hint="eastAsia"/>
          <w:szCs w:val="28"/>
        </w:rPr>
        <w:t>巴基斯坦卢比</w:t>
      </w:r>
      <w:r>
        <w:rPr>
          <w:rStyle w:val="ab"/>
          <w:rFonts w:ascii="宋体" w:hAnsi="宋体"/>
          <w:szCs w:val="28"/>
        </w:rPr>
        <w:footnoteReference w:customMarkFollows="1" w:id="2"/>
        <w:t>[2]</w:t>
      </w:r>
      <w:r w:rsidRPr="00F339DB">
        <w:rPr>
          <w:rFonts w:ascii="宋体" w:hAnsi="宋体" w:hint="eastAsia"/>
          <w:szCs w:val="28"/>
        </w:rPr>
        <w:t>的最低工资。这一数额可以说微不足道，但也令人费解。在失控的通货膨胀面前，这一欺骗性的数额上涨显得苍白无力。巴基斯坦普通市民每天都要面对通货膨胀。即使是那些拿着平均工资——5</w:t>
      </w:r>
      <w:r w:rsidRPr="00F339DB">
        <w:rPr>
          <w:rFonts w:ascii="宋体" w:hAnsi="宋体"/>
          <w:szCs w:val="28"/>
        </w:rPr>
        <w:t>0000</w:t>
      </w:r>
      <w:r w:rsidRPr="00F339DB">
        <w:rPr>
          <w:rFonts w:ascii="宋体" w:hAnsi="宋体" w:hint="eastAsia"/>
          <w:szCs w:val="28"/>
        </w:rPr>
        <w:t>巴基斯坦卢比的人们，面对直线上升的日用品涨价，也很难维持生活。在目前的情况下，飙升的通胀已经不可控，更别提防止它蔓延扩大。在巴基斯坦落实工资政策是从未实现过的美梦；就算是那些政府控制或部分由政府控制的组织</w:t>
      </w:r>
      <w:r>
        <w:rPr>
          <w:rFonts w:ascii="宋体" w:hAnsi="宋体" w:hint="eastAsia"/>
          <w:szCs w:val="28"/>
        </w:rPr>
        <w:t>，</w:t>
      </w:r>
      <w:r w:rsidRPr="00F339DB">
        <w:rPr>
          <w:rFonts w:ascii="宋体" w:hAnsi="宋体" w:hint="eastAsia"/>
          <w:szCs w:val="28"/>
        </w:rPr>
        <w:t>也拒绝落实这些政策。在缺少有效的劳动法的情况下，企业主和老板从未因公然违反法律、采取拖延策略而被追责。只有工人阶级、劳动者阶级开展有组织的斗争，才能让这些人不仅遵守最低工资法规的条文，而且遵守这些法规的精神。</w:t>
      </w:r>
    </w:p>
    <w:p w14:paraId="327E968F"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我们国家的经济被拱手让给了国际货币基金组织，巴基斯坦现在正在经受持续而痛苦的危机。这种局面下，普通人怎么可能有一丝解脱的希望呢？经济危机总是产生连锁反应</w:t>
      </w:r>
      <w:r>
        <w:rPr>
          <w:rFonts w:ascii="宋体" w:hAnsi="宋体" w:hint="eastAsia"/>
          <w:szCs w:val="28"/>
        </w:rPr>
        <w:t>，</w:t>
      </w:r>
      <w:r w:rsidRPr="00F339DB">
        <w:rPr>
          <w:rFonts w:ascii="宋体" w:hAnsi="宋体" w:hint="eastAsia"/>
          <w:szCs w:val="28"/>
        </w:rPr>
        <w:t>造成政治混乱</w:t>
      </w:r>
      <w:r>
        <w:rPr>
          <w:rFonts w:ascii="宋体" w:hAnsi="宋体" w:hint="eastAsia"/>
          <w:szCs w:val="28"/>
        </w:rPr>
        <w:t>。</w:t>
      </w:r>
      <w:r w:rsidRPr="00F339DB">
        <w:rPr>
          <w:rFonts w:ascii="宋体" w:hAnsi="宋体" w:hint="eastAsia"/>
          <w:szCs w:val="28"/>
        </w:rPr>
        <w:t>而经济和政治问题累积在一起就导致国家政权发生危机。</w:t>
      </w:r>
    </w:p>
    <w:p w14:paraId="3D62BD2C" w14:textId="77777777" w:rsidR="001E4504" w:rsidRPr="00F339DB" w:rsidRDefault="001E4504" w:rsidP="001E4504">
      <w:pPr>
        <w:widowControl/>
        <w:ind w:firstLine="560"/>
        <w:jc w:val="left"/>
        <w:rPr>
          <w:rFonts w:ascii="宋体" w:hAnsi="宋体"/>
          <w:szCs w:val="28"/>
        </w:rPr>
      </w:pPr>
      <w:r>
        <w:rPr>
          <w:rFonts w:ascii="宋体" w:hAnsi="宋体" w:hint="eastAsia"/>
          <w:szCs w:val="28"/>
        </w:rPr>
        <w:t>巴基斯坦共产党政治局举行了会议，揭穿</w:t>
      </w:r>
      <w:r w:rsidRPr="00F339DB">
        <w:rPr>
          <w:rFonts w:ascii="宋体" w:hAnsi="宋体" w:hint="eastAsia"/>
          <w:szCs w:val="28"/>
        </w:rPr>
        <w:t>了关于我国当前局势的那些陈腐、简单的讨论。会后，党的总书记伊姆戴德·卡其（</w:t>
      </w:r>
      <w:proofErr w:type="spellStart"/>
      <w:r w:rsidRPr="00F339DB">
        <w:rPr>
          <w:rFonts w:ascii="宋体" w:hAnsi="宋体" w:hint="eastAsia"/>
          <w:szCs w:val="28"/>
        </w:rPr>
        <w:t>Imdad</w:t>
      </w:r>
      <w:proofErr w:type="spellEnd"/>
      <w:r w:rsidRPr="00F339DB">
        <w:rPr>
          <w:rFonts w:ascii="宋体" w:hAnsi="宋体"/>
          <w:szCs w:val="28"/>
        </w:rPr>
        <w:t xml:space="preserve"> </w:t>
      </w:r>
      <w:proofErr w:type="spellStart"/>
      <w:r w:rsidRPr="00F339DB">
        <w:rPr>
          <w:rFonts w:ascii="宋体" w:hAnsi="宋体" w:hint="eastAsia"/>
          <w:szCs w:val="28"/>
        </w:rPr>
        <w:t>Kazi</w:t>
      </w:r>
      <w:proofErr w:type="spellEnd"/>
      <w:r w:rsidRPr="00F339DB">
        <w:rPr>
          <w:rFonts w:ascii="宋体" w:hAnsi="宋体" w:hint="eastAsia"/>
          <w:szCs w:val="28"/>
        </w:rPr>
        <w:t>）发表了新闻通报。通报说，在全球各帝国主义的命令和战略计划下，统治阶级各部分之间的冲突把国家推到了无政府状态的边缘。军事将领们把国家变成了丧失主权的傀儡国、附庸国。这些将</w:t>
      </w:r>
      <w:r>
        <w:rPr>
          <w:rFonts w:ascii="宋体" w:hAnsi="宋体" w:hint="eastAsia"/>
          <w:szCs w:val="28"/>
        </w:rPr>
        <w:t>领</w:t>
      </w:r>
      <w:r w:rsidRPr="00F339DB">
        <w:rPr>
          <w:rFonts w:ascii="宋体" w:hAnsi="宋体" w:hint="eastAsia"/>
          <w:szCs w:val="28"/>
        </w:rPr>
        <w:t>们从中牟利，增</w:t>
      </w:r>
      <w:r>
        <w:rPr>
          <w:rFonts w:ascii="宋体" w:hAnsi="宋体" w:hint="eastAsia"/>
          <w:szCs w:val="28"/>
        </w:rPr>
        <w:t>加</w:t>
      </w:r>
      <w:r w:rsidRPr="00F339DB">
        <w:rPr>
          <w:rFonts w:ascii="宋体" w:hAnsi="宋体" w:hint="eastAsia"/>
          <w:szCs w:val="28"/>
        </w:rPr>
        <w:t>自己的家族财富，构筑自己的产业帝国，过着欧洲和美国式的奢侈生活。</w:t>
      </w:r>
    </w:p>
    <w:p w14:paraId="100016EE"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但是，神圣的公共服务政策却不被准许生根发展，那些无私的、有政治家远见的、一心只为人民的进步繁荣而工作的政治人士也被禁止。他们在库利（</w:t>
      </w:r>
      <w:proofErr w:type="spellStart"/>
      <w:r w:rsidRPr="00F339DB">
        <w:rPr>
          <w:rFonts w:ascii="宋体" w:hAnsi="宋体" w:hint="eastAsia"/>
          <w:szCs w:val="28"/>
        </w:rPr>
        <w:t>Kuli</w:t>
      </w:r>
      <w:proofErr w:type="spellEnd"/>
      <w:r w:rsidRPr="00F339DB">
        <w:rPr>
          <w:rFonts w:ascii="宋体" w:hAnsi="宋体" w:hint="eastAsia"/>
          <w:szCs w:val="28"/>
        </w:rPr>
        <w:t>）、阿托克（</w:t>
      </w:r>
      <w:proofErr w:type="spellStart"/>
      <w:r w:rsidRPr="00F339DB">
        <w:rPr>
          <w:rFonts w:ascii="宋体" w:hAnsi="宋体" w:hint="eastAsia"/>
          <w:szCs w:val="28"/>
        </w:rPr>
        <w:t>Attock</w:t>
      </w:r>
      <w:proofErr w:type="spellEnd"/>
      <w:r w:rsidRPr="00F339DB">
        <w:rPr>
          <w:rFonts w:ascii="宋体" w:hAnsi="宋体" w:hint="eastAsia"/>
          <w:szCs w:val="28"/>
        </w:rPr>
        <w:t>）等要塞和其他地方被残忍地折磨致死。经受折磨、迫害而活下来的人们也已经精神残疾，失去行动能力。其余的人们被迫流亡海外。就连那些敢于用某种方式表达自己的意见的人们，也被民事</w:t>
      </w:r>
      <w:r>
        <w:rPr>
          <w:rFonts w:ascii="宋体" w:hAnsi="宋体" w:hint="eastAsia"/>
          <w:szCs w:val="28"/>
        </w:rPr>
        <w:t>或</w:t>
      </w:r>
      <w:r w:rsidRPr="00F339DB">
        <w:rPr>
          <w:rFonts w:ascii="宋体" w:hAnsi="宋体" w:hint="eastAsia"/>
          <w:szCs w:val="28"/>
        </w:rPr>
        <w:t>军事的体制用剑架在脖子上。</w:t>
      </w:r>
    </w:p>
    <w:p w14:paraId="6E7C690C"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针对学生团体的禁令阻断了有经验的、受欢迎的政治领导者和工作者的涌现。这是下列条件的结果：伊姆兰·汗建制集团的门徒不受阻碍地利用军队总司令部（GHQ）的内部矛盾，并起来反抗国防建制集团的“当权”派。伊姆兰指望利用左翼力量传播的反对西方和美帝国主义的意识，尽可能利用反帝情绪来扩大自己的利益。然而，就在他当权的时期，他把重要的财政、经济组织和机构交给了巴基斯坦裔美国人来管理——而不是人民选出的代表，这些人把国家的经济搞得一团糟。其后果就是，国家陷入了国际货币基金组织的债务陷阱，很可能接下来几十年都要深陷其中。</w:t>
      </w:r>
    </w:p>
    <w:p w14:paraId="35D6E13A"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新的陆军参谋长（</w:t>
      </w:r>
      <w:r w:rsidRPr="00F339DB">
        <w:rPr>
          <w:rFonts w:ascii="宋体" w:hAnsi="宋体"/>
          <w:szCs w:val="28"/>
        </w:rPr>
        <w:t>Chief of Army Staff</w:t>
      </w:r>
      <w:r w:rsidRPr="00F339DB">
        <w:rPr>
          <w:rFonts w:ascii="宋体" w:hAnsi="宋体" w:hint="eastAsia"/>
          <w:szCs w:val="28"/>
        </w:rPr>
        <w:t>，COAS）人选问题引发了冲突，伊姆兰·汗失去了政权。现在，他正站在巴基斯坦人民此起彼伏的反美情绪的风口浪尖。</w:t>
      </w:r>
    </w:p>
    <w:p w14:paraId="0F8B4F41"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巴基斯坦共产党经深思熟虑后，得出以下观点：由于国家经济情况实在难以描述，统治阶级陷入了窘境：他们缺少资金，无法支持</w:t>
      </w:r>
      <w:r>
        <w:rPr>
          <w:rFonts w:ascii="宋体" w:hAnsi="宋体" w:hint="eastAsia"/>
          <w:szCs w:val="28"/>
        </w:rPr>
        <w:t>自己</w:t>
      </w:r>
      <w:r w:rsidRPr="00F339DB">
        <w:rPr>
          <w:rFonts w:ascii="宋体" w:hAnsi="宋体" w:hint="eastAsia"/>
          <w:szCs w:val="28"/>
        </w:rPr>
        <w:t>奢侈豪华的生活，于是他们被迫互相攻击以争夺利益。我们从中根本看不到公共福利和收入的改善。群众不应相信这些精英阶层的劫掠者、走私犯——不管他们是政治精英还是非政治精英。他们这种人不可能让普通老百姓的生活变得舒适和便利。他们无法解决百姓始终面临的问题——失业和通胀。化用那句经久不衰的谚语——指望统治的资本家和剥削力量推动这些问题的解决，无异于指望伸手能摘下月亮。群众是时候意识到：政治是基于阶级的，政党只不过是形形色色的阶级的代表。议会中的政党不过是代表贵族、封建主、庄园主、酋长、银行家、资本家的党。这些团体会为了进入决策层而无所不用其极。将领集团已经逐渐演变成了一个有着独立利益的阶级。所有这些阶级和团体都在口头上谈论公共议题、问题，以便欺骗群众在选举中为自己投票。</w:t>
      </w:r>
    </w:p>
    <w:p w14:paraId="6E6C3AA4" w14:textId="77777777" w:rsidR="001E4504" w:rsidRPr="00F339DB" w:rsidRDefault="001E4504" w:rsidP="001E4504">
      <w:pPr>
        <w:widowControl/>
        <w:ind w:firstLine="560"/>
        <w:jc w:val="left"/>
        <w:rPr>
          <w:rFonts w:ascii="宋体" w:hAnsi="宋体"/>
          <w:szCs w:val="28"/>
        </w:rPr>
      </w:pPr>
      <w:r w:rsidRPr="00F339DB">
        <w:rPr>
          <w:rFonts w:ascii="宋体" w:hAnsi="宋体" w:hint="eastAsia"/>
          <w:szCs w:val="28"/>
        </w:rPr>
        <w:t>形势要求我们必须起来革命，反对所有这些剥削力量。只有革命才能引领我们建设社会主义，建立起工人阶级和大众的统治。只有社会主义才能带来</w:t>
      </w:r>
      <w:r>
        <w:rPr>
          <w:rFonts w:ascii="宋体" w:hAnsi="宋体" w:hint="eastAsia"/>
          <w:szCs w:val="28"/>
        </w:rPr>
        <w:t>真正的福利国家——免费教育、免费医疗、消灭失业。在社会主义国家</w:t>
      </w:r>
      <w:r w:rsidRPr="00F339DB">
        <w:rPr>
          <w:rFonts w:ascii="宋体" w:hAnsi="宋体" w:hint="eastAsia"/>
          <w:szCs w:val="28"/>
        </w:rPr>
        <w:t>，国家的资源将用于人民的进步和发展，而不是用于增加军备和进行外交冒险。</w:t>
      </w:r>
    </w:p>
    <w:p w14:paraId="4912911A" w14:textId="77777777" w:rsidR="001E4504" w:rsidRDefault="001E4504" w:rsidP="001E4504">
      <w:pPr>
        <w:widowControl/>
        <w:ind w:firstLine="560"/>
        <w:jc w:val="left"/>
        <w:rPr>
          <w:rFonts w:ascii="宋体" w:hAnsi="宋体" w:hint="eastAsia"/>
          <w:szCs w:val="28"/>
        </w:rPr>
      </w:pPr>
      <w:r w:rsidRPr="00F339DB">
        <w:rPr>
          <w:rFonts w:ascii="宋体" w:hAnsi="宋体" w:hint="eastAsia"/>
          <w:szCs w:val="28"/>
        </w:rPr>
        <w:t>巴基斯坦共产党呼吁工人、农民、妇女、学生以及所有群众：团结在那些真正表达他们诉求、真正代表他们、真正同那些压迫人的地主和资本家阶级战斗、几十年来始终与这伙人斗争的那些党派周围。巴基斯坦共产党的领导层和工作者始终为那些弱势的、受压迫的社会群体的不可出让的权利而艰苦斗争。他们七十年来阶级斗争的史诗写满了折磨、压迫、审判、苦难，以及在酷刑中心的秘密地牢里的镇压和痛苦。一无所有者的解放，在于对帝国主义代理人、掠夺者和专权独裁者的反对，在于反对他们的阶级斗争。</w:t>
      </w:r>
    </w:p>
    <w:p w14:paraId="0E89A993" w14:textId="77777777" w:rsidR="001E4504" w:rsidRPr="00F339DB" w:rsidRDefault="001E4504" w:rsidP="001E4504">
      <w:pPr>
        <w:widowControl/>
        <w:ind w:firstLine="560"/>
        <w:jc w:val="left"/>
        <w:rPr>
          <w:rFonts w:ascii="宋体" w:hAnsi="宋体"/>
          <w:szCs w:val="28"/>
        </w:rPr>
      </w:pPr>
    </w:p>
    <w:p w14:paraId="68555F18" w14:textId="77777777" w:rsidR="001E4504" w:rsidRPr="00F339DB" w:rsidRDefault="001E4504" w:rsidP="001E4504">
      <w:pPr>
        <w:widowControl/>
        <w:ind w:firstLine="560"/>
        <w:jc w:val="right"/>
        <w:rPr>
          <w:rFonts w:ascii="宋体" w:hAnsi="宋体"/>
          <w:szCs w:val="28"/>
        </w:rPr>
      </w:pPr>
      <w:r w:rsidRPr="00F339DB">
        <w:rPr>
          <w:rFonts w:ascii="宋体" w:hAnsi="宋体" w:hint="eastAsia"/>
          <w:szCs w:val="28"/>
        </w:rPr>
        <w:t>政治局</w:t>
      </w:r>
    </w:p>
    <w:p w14:paraId="3654AB64" w14:textId="77777777" w:rsidR="00E9088A" w:rsidRPr="00965BD9" w:rsidRDefault="00E9088A">
      <w:pPr>
        <w:widowControl/>
        <w:spacing w:line="240" w:lineRule="auto"/>
        <w:ind w:firstLineChars="0" w:firstLine="0"/>
        <w:jc w:val="left"/>
        <w:rPr>
          <w:color w:val="FF0000"/>
        </w:rPr>
      </w:pPr>
      <w:r w:rsidRPr="00965BD9">
        <w:rPr>
          <w:color w:val="FF0000"/>
        </w:rPr>
        <w:br w:type="page"/>
      </w:r>
    </w:p>
    <w:p w14:paraId="1C1D48DE" w14:textId="70CC6DF1" w:rsidR="00E9088A" w:rsidRPr="004557D8" w:rsidRDefault="001E4504" w:rsidP="00E9088A">
      <w:pPr>
        <w:pStyle w:val="1"/>
        <w:rPr>
          <w:rFonts w:ascii="黑体" w:eastAsia="黑体" w:hAnsi="黑体"/>
        </w:rPr>
      </w:pPr>
      <w:r w:rsidRPr="004557D8">
        <w:rPr>
          <w:rFonts w:ascii="黑体" w:eastAsia="黑体" w:hAnsi="黑体" w:hint="eastAsia"/>
        </w:rPr>
        <w:lastRenderedPageBreak/>
        <w:t>意大利左翼人士谈反对北约的斗争</w:t>
      </w:r>
    </w:p>
    <w:p w14:paraId="1BEEEFDA" w14:textId="57F9233B" w:rsidR="009C0918" w:rsidRPr="001E4504" w:rsidRDefault="001E4504" w:rsidP="009D69F6">
      <w:pPr>
        <w:spacing w:line="240" w:lineRule="auto"/>
        <w:ind w:firstLineChars="0" w:firstLine="0"/>
        <w:jc w:val="center"/>
      </w:pPr>
      <w:r w:rsidRPr="001E4504">
        <w:rPr>
          <w:noProof/>
        </w:rPr>
        <w:drawing>
          <wp:inline distT="0" distB="0" distL="0" distR="0" wp14:anchorId="0BC97563" wp14:editId="0645CBA6">
            <wp:extent cx="5148000" cy="2894843"/>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48000" cy="2894843"/>
                    </a:xfrm>
                    <a:prstGeom prst="rect">
                      <a:avLst/>
                    </a:prstGeom>
                    <a:noFill/>
                    <a:ln>
                      <a:noFill/>
                    </a:ln>
                  </pic:spPr>
                </pic:pic>
              </a:graphicData>
            </a:graphic>
          </wp:inline>
        </w:drawing>
      </w:r>
    </w:p>
    <w:p w14:paraId="2A813BED" w14:textId="54406DBB" w:rsidR="00E9088A" w:rsidRPr="001E4504" w:rsidRDefault="00E9088A" w:rsidP="002B2391">
      <w:pPr>
        <w:spacing w:beforeLines="100" w:before="312" w:afterLines="25" w:after="78"/>
        <w:ind w:firstLine="480"/>
        <w:jc w:val="left"/>
        <w:rPr>
          <w:rFonts w:ascii="Times New Roman" w:eastAsia="仿宋" w:hAnsi="Times New Roman" w:cs="Times New Roman"/>
          <w:sz w:val="24"/>
        </w:rPr>
      </w:pPr>
      <w:r w:rsidRPr="001E4504">
        <w:rPr>
          <w:rFonts w:ascii="Times New Roman" w:eastAsia="仿宋" w:hAnsi="Times New Roman" w:cs="Times New Roman"/>
          <w:sz w:val="24"/>
        </w:rPr>
        <w:t>来源：</w:t>
      </w:r>
      <w:r w:rsidR="001E4504" w:rsidRPr="001E4504">
        <w:rPr>
          <w:rFonts w:ascii="Times New Roman" w:eastAsia="仿宋" w:hAnsi="Times New Roman" w:cs="Times New Roman" w:hint="eastAsia"/>
          <w:sz w:val="24"/>
        </w:rPr>
        <w:t>印度“人民快讯”网站</w:t>
      </w:r>
    </w:p>
    <w:p w14:paraId="3AE4AD51" w14:textId="6D4D8FD5" w:rsidR="00E9088A" w:rsidRPr="001E4504" w:rsidRDefault="00E9088A" w:rsidP="00E9088A">
      <w:pPr>
        <w:spacing w:beforeLines="25" w:before="78" w:afterLines="25" w:after="78"/>
        <w:ind w:firstLine="480"/>
        <w:jc w:val="left"/>
        <w:rPr>
          <w:rFonts w:ascii="Times New Roman" w:eastAsia="仿宋" w:hAnsi="Times New Roman" w:cs="Times New Roman" w:hint="eastAsia"/>
          <w:sz w:val="24"/>
        </w:rPr>
      </w:pPr>
      <w:r w:rsidRPr="001E4504">
        <w:rPr>
          <w:rFonts w:ascii="Times New Roman" w:eastAsia="仿宋" w:hAnsi="Times New Roman" w:cs="Times New Roman"/>
          <w:sz w:val="24"/>
        </w:rPr>
        <w:t>日期：</w:t>
      </w:r>
      <w:r w:rsidRPr="001E4504">
        <w:rPr>
          <w:rFonts w:ascii="Times New Roman" w:eastAsia="仿宋" w:hAnsi="Times New Roman" w:cs="Times New Roman"/>
          <w:sz w:val="24"/>
        </w:rPr>
        <w:t>2022</w:t>
      </w:r>
      <w:r w:rsidRPr="001E4504">
        <w:rPr>
          <w:rFonts w:ascii="Times New Roman" w:eastAsia="仿宋" w:hAnsi="Times New Roman" w:cs="Times New Roman"/>
          <w:sz w:val="24"/>
        </w:rPr>
        <w:t>年</w:t>
      </w:r>
      <w:r w:rsidR="001E4504" w:rsidRPr="001E4504">
        <w:rPr>
          <w:rFonts w:ascii="Times New Roman" w:eastAsia="仿宋" w:hAnsi="Times New Roman" w:cs="Times New Roman" w:hint="eastAsia"/>
          <w:sz w:val="24"/>
        </w:rPr>
        <w:t>3</w:t>
      </w:r>
      <w:r w:rsidRPr="001E4504">
        <w:rPr>
          <w:rFonts w:ascii="Times New Roman" w:eastAsia="仿宋" w:hAnsi="Times New Roman" w:cs="Times New Roman"/>
          <w:sz w:val="24"/>
        </w:rPr>
        <w:t>月</w:t>
      </w:r>
      <w:r w:rsidR="001E4504" w:rsidRPr="001E4504">
        <w:rPr>
          <w:rFonts w:ascii="Times New Roman" w:eastAsia="仿宋" w:hAnsi="Times New Roman" w:cs="Times New Roman" w:hint="eastAsia"/>
          <w:sz w:val="24"/>
        </w:rPr>
        <w:t>24</w:t>
      </w:r>
      <w:r w:rsidRPr="001E4504">
        <w:rPr>
          <w:rFonts w:ascii="Times New Roman" w:eastAsia="仿宋" w:hAnsi="Times New Roman" w:cs="Times New Roman"/>
          <w:sz w:val="24"/>
        </w:rPr>
        <w:t>日</w:t>
      </w:r>
    </w:p>
    <w:p w14:paraId="29973885" w14:textId="330AE273" w:rsidR="001E4504" w:rsidRDefault="00E9088A" w:rsidP="001F1B09">
      <w:pPr>
        <w:spacing w:beforeLines="25" w:before="78" w:afterLines="25" w:after="78"/>
        <w:ind w:firstLine="480"/>
        <w:jc w:val="left"/>
        <w:rPr>
          <w:rStyle w:val="aa"/>
          <w:rFonts w:ascii="Times New Roman" w:hAnsi="Times New Roman" w:cs="Times New Roman" w:hint="eastAsia"/>
          <w:color w:val="auto"/>
          <w:sz w:val="24"/>
        </w:rPr>
      </w:pPr>
      <w:r w:rsidRPr="001E4504">
        <w:rPr>
          <w:rFonts w:ascii="Times New Roman" w:eastAsia="仿宋" w:hAnsi="Times New Roman" w:cs="Times New Roman"/>
          <w:sz w:val="24"/>
        </w:rPr>
        <w:t>链接：</w:t>
      </w:r>
      <w:hyperlink r:id="rId22" w:history="1">
        <w:r w:rsidR="001E4504" w:rsidRPr="001E4504">
          <w:rPr>
            <w:rStyle w:val="aa"/>
            <w:rFonts w:ascii="Times New Roman" w:hAnsi="Times New Roman" w:cs="Times New Roman"/>
            <w:color w:val="auto"/>
            <w:sz w:val="24"/>
          </w:rPr>
          <w:t>https://peoplesdispatch.org/2022/03/24/giuliano-brunetti-our-struggle-against-nato-is-a-struggle-against-occupying-forces/</w:t>
        </w:r>
      </w:hyperlink>
    </w:p>
    <w:p w14:paraId="23E995CA" w14:textId="7FBF5B95" w:rsidR="001F1B09" w:rsidRDefault="001F1B09" w:rsidP="00750284">
      <w:pPr>
        <w:spacing w:beforeLines="25" w:before="78" w:afterLines="100" w:after="312"/>
        <w:ind w:firstLine="480"/>
        <w:jc w:val="left"/>
        <w:rPr>
          <w:rFonts w:ascii="黑体" w:eastAsia="黑体" w:hAnsi="黑体"/>
          <w:szCs w:val="28"/>
        </w:rPr>
      </w:pPr>
      <w:r w:rsidRPr="001E4504">
        <w:rPr>
          <w:rFonts w:ascii="Times New Roman" w:eastAsia="仿宋" w:hAnsi="Times New Roman" w:cs="Times New Roman" w:hint="eastAsia"/>
          <w:sz w:val="24"/>
        </w:rPr>
        <w:t>题图：“权力归人民”和其他左翼组织在罗马示威，反对北约及其对意大利的军事占领</w:t>
      </w:r>
    </w:p>
    <w:p w14:paraId="0BED56AD" w14:textId="2D795CCB" w:rsidR="001E4504" w:rsidRPr="009B2E91" w:rsidRDefault="001E4504" w:rsidP="001F1B09">
      <w:pPr>
        <w:widowControl/>
        <w:ind w:firstLineChars="0" w:firstLine="0"/>
        <w:jc w:val="center"/>
        <w:rPr>
          <w:rFonts w:ascii="黑体" w:eastAsia="黑体" w:hAnsi="黑体"/>
          <w:szCs w:val="28"/>
        </w:rPr>
      </w:pPr>
      <w:r w:rsidRPr="009B2E91">
        <w:rPr>
          <w:rFonts w:ascii="黑体" w:eastAsia="黑体" w:hAnsi="黑体" w:hint="eastAsia"/>
          <w:szCs w:val="28"/>
        </w:rPr>
        <w:t>我们反对北约的斗争，就是反对占领军的斗争</w:t>
      </w:r>
    </w:p>
    <w:p w14:paraId="2B22F541" w14:textId="6C2661E9" w:rsidR="001E4504" w:rsidRPr="009B2E91" w:rsidRDefault="001E4504" w:rsidP="001E4504">
      <w:pPr>
        <w:widowControl/>
        <w:ind w:firstLine="560"/>
        <w:jc w:val="left"/>
        <w:rPr>
          <w:rFonts w:ascii="宋体" w:hAnsi="宋体"/>
          <w:szCs w:val="28"/>
        </w:rPr>
      </w:pPr>
      <w:r>
        <w:rPr>
          <w:rFonts w:ascii="宋体" w:hAnsi="宋体" w:hint="eastAsia"/>
          <w:szCs w:val="28"/>
        </w:rPr>
        <w:t>在</w:t>
      </w:r>
      <w:r w:rsidRPr="009B2E91">
        <w:rPr>
          <w:rFonts w:ascii="宋体" w:hAnsi="宋体" w:hint="eastAsia"/>
          <w:szCs w:val="28"/>
        </w:rPr>
        <w:t>当前乌克兰</w:t>
      </w:r>
      <w:r>
        <w:rPr>
          <w:rFonts w:ascii="宋体" w:hAnsi="宋体" w:hint="eastAsia"/>
          <w:szCs w:val="28"/>
        </w:rPr>
        <w:t>的</w:t>
      </w:r>
      <w:r w:rsidRPr="009B2E91">
        <w:rPr>
          <w:rFonts w:ascii="宋体" w:hAnsi="宋体" w:hint="eastAsia"/>
          <w:szCs w:val="28"/>
        </w:rPr>
        <w:t>冲突</w:t>
      </w:r>
      <w:r>
        <w:rPr>
          <w:rFonts w:ascii="宋体" w:hAnsi="宋体" w:hint="eastAsia"/>
          <w:szCs w:val="28"/>
        </w:rPr>
        <w:t>中，</w:t>
      </w:r>
      <w:r w:rsidRPr="009B2E91">
        <w:rPr>
          <w:rFonts w:ascii="宋体" w:hAnsi="宋体" w:hint="eastAsia"/>
          <w:szCs w:val="28"/>
        </w:rPr>
        <w:t>北约这个进攻性军事联盟处于核心位置。许多人</w:t>
      </w:r>
      <w:r>
        <w:rPr>
          <w:rFonts w:ascii="宋体" w:hAnsi="宋体" w:hint="eastAsia"/>
          <w:szCs w:val="28"/>
        </w:rPr>
        <w:t>因此</w:t>
      </w:r>
      <w:r w:rsidRPr="009B2E91">
        <w:rPr>
          <w:rFonts w:ascii="宋体" w:hAnsi="宋体" w:hint="eastAsia"/>
          <w:szCs w:val="28"/>
        </w:rPr>
        <w:t>质疑这个联盟本身，质疑加入北约的意义</w:t>
      </w:r>
      <w:bookmarkStart w:id="2" w:name="_GoBack"/>
      <w:bookmarkEnd w:id="2"/>
      <w:r w:rsidRPr="009B2E91">
        <w:rPr>
          <w:rFonts w:ascii="宋体" w:hAnsi="宋体" w:hint="eastAsia"/>
          <w:szCs w:val="28"/>
        </w:rPr>
        <w:t>。“权力归人民”（</w:t>
      </w:r>
      <w:proofErr w:type="spellStart"/>
      <w:r w:rsidRPr="009B2E91">
        <w:rPr>
          <w:rFonts w:ascii="宋体" w:hAnsi="宋体"/>
          <w:szCs w:val="28"/>
        </w:rPr>
        <w:t>Potere</w:t>
      </w:r>
      <w:proofErr w:type="spellEnd"/>
      <w:r w:rsidRPr="009B2E91">
        <w:rPr>
          <w:rFonts w:ascii="宋体" w:hAnsi="宋体"/>
          <w:szCs w:val="28"/>
        </w:rPr>
        <w:t xml:space="preserve"> al </w:t>
      </w:r>
      <w:proofErr w:type="spellStart"/>
      <w:r w:rsidRPr="009B2E91">
        <w:rPr>
          <w:rFonts w:ascii="宋体" w:hAnsi="宋体"/>
          <w:szCs w:val="28"/>
        </w:rPr>
        <w:t>Popolo</w:t>
      </w:r>
      <w:proofErr w:type="spellEnd"/>
      <w:r w:rsidRPr="009B2E91">
        <w:rPr>
          <w:rFonts w:ascii="宋体" w:hAnsi="宋体" w:hint="eastAsia"/>
          <w:szCs w:val="28"/>
        </w:rPr>
        <w:t>）</w:t>
      </w:r>
      <w:r w:rsidR="001F1B09">
        <w:rPr>
          <w:rStyle w:val="ab"/>
          <w:rFonts w:ascii="宋体" w:hAnsi="宋体"/>
          <w:szCs w:val="28"/>
        </w:rPr>
        <w:footnoteReference w:customMarkFollows="1" w:id="3"/>
        <w:t>[1]</w:t>
      </w:r>
      <w:r w:rsidRPr="009B2E91">
        <w:rPr>
          <w:rFonts w:ascii="宋体" w:hAnsi="宋体" w:hint="eastAsia"/>
          <w:szCs w:val="28"/>
        </w:rPr>
        <w:t>的朱利亚诺·布鲁内蒂（</w:t>
      </w:r>
      <w:proofErr w:type="spellStart"/>
      <w:r w:rsidRPr="009B2E91">
        <w:rPr>
          <w:rFonts w:ascii="宋体" w:hAnsi="宋体"/>
          <w:szCs w:val="28"/>
        </w:rPr>
        <w:t>Giuliano</w:t>
      </w:r>
      <w:proofErr w:type="spellEnd"/>
      <w:r w:rsidRPr="009B2E91">
        <w:rPr>
          <w:rFonts w:ascii="宋体" w:hAnsi="宋体"/>
          <w:szCs w:val="28"/>
        </w:rPr>
        <w:t xml:space="preserve"> </w:t>
      </w:r>
      <w:proofErr w:type="spellStart"/>
      <w:r w:rsidRPr="009B2E91">
        <w:rPr>
          <w:rFonts w:ascii="宋体" w:hAnsi="宋体"/>
          <w:szCs w:val="28"/>
        </w:rPr>
        <w:t>Brunetti</w:t>
      </w:r>
      <w:proofErr w:type="spellEnd"/>
      <w:r w:rsidRPr="009B2E91">
        <w:rPr>
          <w:rFonts w:ascii="宋体" w:hAnsi="宋体" w:hint="eastAsia"/>
          <w:szCs w:val="28"/>
        </w:rPr>
        <w:t>）讲述了意大利左翼的观点。</w:t>
      </w:r>
    </w:p>
    <w:p w14:paraId="416FF596"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在乌克兰战事爆发四周之际，意大利全国有成千上万的人上街示威反对北约、呼吁和平。政府只管谴责俄罗斯</w:t>
      </w:r>
      <w:r>
        <w:rPr>
          <w:rFonts w:ascii="宋体" w:hAnsi="宋体" w:hint="eastAsia"/>
          <w:szCs w:val="28"/>
        </w:rPr>
        <w:t>，</w:t>
      </w:r>
      <w:r w:rsidRPr="009B2E91">
        <w:rPr>
          <w:rFonts w:ascii="宋体" w:hAnsi="宋体" w:hint="eastAsia"/>
          <w:szCs w:val="28"/>
        </w:rPr>
        <w:t>要它为当前局势负责，而左翼活动家则力图指出：在俄军入侵之前的一段时间里，北约对</w:t>
      </w:r>
      <w:proofErr w:type="gramStart"/>
      <w:r w:rsidRPr="009B2E91">
        <w:rPr>
          <w:rFonts w:ascii="宋体" w:hAnsi="宋体" w:hint="eastAsia"/>
          <w:szCs w:val="28"/>
        </w:rPr>
        <w:t>升级俄</w:t>
      </w:r>
      <w:proofErr w:type="gramEnd"/>
      <w:r w:rsidRPr="009B2E91">
        <w:rPr>
          <w:rFonts w:ascii="宋体" w:hAnsi="宋体" w:hint="eastAsia"/>
          <w:szCs w:val="28"/>
        </w:rPr>
        <w:t>乌两国紧张态势起了关键作用。现在，北约不是呼吁和平和用外交解决争端，反而煽风点火。</w:t>
      </w:r>
    </w:p>
    <w:p w14:paraId="7F2D4957"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人们也质疑北约在历史上的作用。很多人否定那种宣扬“北约是防御性军事合作伙伴关系”的论调，认为北约是美国在欧洲和全世界搞霸权的工具，指出其为维护美国霸权而直接参与了</w:t>
      </w:r>
      <w:r>
        <w:rPr>
          <w:rFonts w:ascii="宋体" w:hAnsi="宋体" w:hint="eastAsia"/>
          <w:szCs w:val="28"/>
        </w:rPr>
        <w:t>对</w:t>
      </w:r>
      <w:r w:rsidRPr="009B2E91">
        <w:rPr>
          <w:rFonts w:ascii="宋体" w:hAnsi="宋体" w:hint="eastAsia"/>
          <w:szCs w:val="28"/>
        </w:rPr>
        <w:t>阿富汗、利比亚、南斯拉夫等国</w:t>
      </w:r>
      <w:r>
        <w:rPr>
          <w:rFonts w:ascii="宋体" w:hAnsi="宋体" w:hint="eastAsia"/>
          <w:szCs w:val="28"/>
        </w:rPr>
        <w:t>的毁灭</w:t>
      </w:r>
      <w:r w:rsidRPr="009B2E91">
        <w:rPr>
          <w:rFonts w:ascii="宋体" w:hAnsi="宋体" w:hint="eastAsia"/>
          <w:szCs w:val="28"/>
        </w:rPr>
        <w:t>。</w:t>
      </w:r>
    </w:p>
    <w:p w14:paraId="0763843F"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现今，反北约情绪在意大利各地爆发，这种情绪的基础是几十年来人们持续斗争反对这个联盟，反对把美国式的军国主义及其外交政策强加给别国。意大利</w:t>
      </w:r>
      <w:r>
        <w:rPr>
          <w:rFonts w:ascii="宋体" w:hAnsi="宋体" w:hint="eastAsia"/>
          <w:szCs w:val="28"/>
        </w:rPr>
        <w:t>对</w:t>
      </w:r>
      <w:r w:rsidRPr="009B2E91">
        <w:rPr>
          <w:rFonts w:ascii="宋体" w:hAnsi="宋体" w:hint="eastAsia"/>
          <w:szCs w:val="28"/>
        </w:rPr>
        <w:t>北约</w:t>
      </w:r>
      <w:r>
        <w:rPr>
          <w:rFonts w:ascii="宋体" w:hAnsi="宋体" w:hint="eastAsia"/>
          <w:szCs w:val="28"/>
        </w:rPr>
        <w:t>和</w:t>
      </w:r>
      <w:r w:rsidRPr="009B2E91">
        <w:rPr>
          <w:rFonts w:ascii="宋体" w:hAnsi="宋体" w:hint="eastAsia"/>
          <w:szCs w:val="28"/>
        </w:rPr>
        <w:t>美国效忠，这直接导致它对乌克兰的战争采取咄咄逼人的态度，这种态度看来是与人民的和平主义愿望相反的。</w:t>
      </w:r>
    </w:p>
    <w:p w14:paraId="3F4E2CFB" w14:textId="77777777" w:rsidR="00750284" w:rsidRDefault="00750284">
      <w:pPr>
        <w:widowControl/>
        <w:spacing w:line="240" w:lineRule="auto"/>
        <w:ind w:firstLineChars="0" w:firstLine="0"/>
        <w:jc w:val="left"/>
        <w:rPr>
          <w:rFonts w:ascii="黑体" w:eastAsia="黑体" w:hAnsi="黑体"/>
          <w:szCs w:val="28"/>
        </w:rPr>
      </w:pPr>
      <w:r>
        <w:rPr>
          <w:rFonts w:ascii="黑体" w:eastAsia="黑体" w:hAnsi="黑体"/>
          <w:szCs w:val="28"/>
        </w:rPr>
        <w:br w:type="page"/>
      </w:r>
    </w:p>
    <w:p w14:paraId="0FD51F42" w14:textId="7BE5F0A7" w:rsidR="001E4504" w:rsidRPr="009B2E91" w:rsidRDefault="001E4504" w:rsidP="001E4504">
      <w:pPr>
        <w:widowControl/>
        <w:ind w:firstLine="560"/>
        <w:jc w:val="left"/>
        <w:rPr>
          <w:rFonts w:ascii="黑体" w:eastAsia="黑体" w:hAnsi="黑体"/>
          <w:szCs w:val="28"/>
        </w:rPr>
      </w:pPr>
      <w:r w:rsidRPr="009B2E91">
        <w:rPr>
          <w:rFonts w:ascii="黑体" w:eastAsia="黑体" w:hAnsi="黑体" w:hint="eastAsia"/>
          <w:szCs w:val="28"/>
        </w:rPr>
        <w:t>军备与封锁，战争升级</w:t>
      </w:r>
    </w:p>
    <w:p w14:paraId="7E1CED8E"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在俄罗斯入侵乌克兰之后，意大利承诺要“和北约盟友合作，团结而坚决地立即</w:t>
      </w:r>
      <w:r>
        <w:rPr>
          <w:rFonts w:ascii="宋体" w:hAnsi="宋体" w:hint="eastAsia"/>
          <w:szCs w:val="28"/>
        </w:rPr>
        <w:t>做出</w:t>
      </w:r>
      <w:r w:rsidRPr="009B2E91">
        <w:rPr>
          <w:rFonts w:ascii="宋体" w:hAnsi="宋体" w:hint="eastAsia"/>
          <w:szCs w:val="28"/>
        </w:rPr>
        <w:t>反应”。接着，在2月26日，意大利宣布要和欧盟委员会（</w:t>
      </w:r>
      <w:r w:rsidRPr="009B2E91">
        <w:rPr>
          <w:rFonts w:ascii="宋体" w:hAnsi="宋体"/>
          <w:szCs w:val="28"/>
        </w:rPr>
        <w:t>European Commission</w:t>
      </w:r>
      <w:r w:rsidRPr="009B2E91">
        <w:rPr>
          <w:rFonts w:ascii="宋体" w:hAnsi="宋体" w:hint="eastAsia"/>
          <w:szCs w:val="28"/>
        </w:rPr>
        <w:t>）合作，开展经济制裁，比如将俄罗斯的银行踢出SWIFT系统，限制俄罗斯中央银行的活动，对个人和实体施加针对性制裁，并宣布意大利将打击“虚假信息和其它形式的网络战”。</w:t>
      </w:r>
    </w:p>
    <w:p w14:paraId="36D264D6" w14:textId="2FAB304C" w:rsidR="001E4504" w:rsidRPr="009B2E91" w:rsidRDefault="001E4504" w:rsidP="001E4504">
      <w:pPr>
        <w:widowControl/>
        <w:ind w:firstLine="560"/>
        <w:jc w:val="left"/>
        <w:rPr>
          <w:rFonts w:ascii="宋体" w:hAnsi="宋体"/>
          <w:szCs w:val="28"/>
        </w:rPr>
      </w:pPr>
      <w:r w:rsidRPr="009B2E91">
        <w:rPr>
          <w:rFonts w:ascii="宋体" w:hAnsi="宋体" w:hint="eastAsia"/>
          <w:szCs w:val="28"/>
        </w:rPr>
        <w:t xml:space="preserve">2月28日，首相马里奥·德拉吉（Mario </w:t>
      </w:r>
      <w:proofErr w:type="spellStart"/>
      <w:r w:rsidRPr="009B2E91">
        <w:rPr>
          <w:rFonts w:ascii="宋体" w:hAnsi="宋体" w:hint="eastAsia"/>
          <w:szCs w:val="28"/>
        </w:rPr>
        <w:t>Draghi</w:t>
      </w:r>
      <w:proofErr w:type="spellEnd"/>
      <w:r w:rsidRPr="009B2E91">
        <w:rPr>
          <w:rFonts w:ascii="宋体" w:hAnsi="宋体" w:hint="eastAsia"/>
          <w:szCs w:val="28"/>
        </w:rPr>
        <w:t>）加入了其他北约国家努力火上浇油的行列，提交了一份法令，要“给乌克兰政府提供军用车辆、物资、装备”。议会几乎全票批准了这份法令，只有</w:t>
      </w:r>
      <w:proofErr w:type="gramStart"/>
      <w:r w:rsidRPr="009B2E91">
        <w:rPr>
          <w:rFonts w:ascii="宋体" w:hAnsi="宋体" w:hint="eastAsia"/>
          <w:szCs w:val="28"/>
        </w:rPr>
        <w:t>一</w:t>
      </w:r>
      <w:proofErr w:type="gramEnd"/>
      <w:r w:rsidRPr="009B2E91">
        <w:rPr>
          <w:rFonts w:ascii="宋体" w:hAnsi="宋体" w:hint="eastAsia"/>
          <w:szCs w:val="28"/>
        </w:rPr>
        <w:t>小部分议员反对，比如左翼的“权力归人民”的马蒂奥·曼特罗（</w:t>
      </w:r>
      <w:proofErr w:type="spellStart"/>
      <w:r w:rsidRPr="009B2E91">
        <w:rPr>
          <w:rFonts w:ascii="宋体" w:hAnsi="宋体" w:hint="eastAsia"/>
          <w:szCs w:val="28"/>
        </w:rPr>
        <w:t>Matteo</w:t>
      </w:r>
      <w:proofErr w:type="spellEnd"/>
      <w:r w:rsidRPr="009B2E91">
        <w:rPr>
          <w:rFonts w:ascii="宋体" w:hAnsi="宋体" w:hint="eastAsia"/>
          <w:szCs w:val="28"/>
        </w:rPr>
        <w:t xml:space="preserve"> </w:t>
      </w:r>
      <w:proofErr w:type="spellStart"/>
      <w:r w:rsidRPr="009B2E91">
        <w:rPr>
          <w:rFonts w:ascii="宋体" w:hAnsi="宋体" w:hint="eastAsia"/>
          <w:szCs w:val="28"/>
        </w:rPr>
        <w:t>Mantero</w:t>
      </w:r>
      <w:proofErr w:type="spellEnd"/>
      <w:r w:rsidRPr="009B2E91">
        <w:rPr>
          <w:rFonts w:ascii="宋体" w:hAnsi="宋体" w:hint="eastAsia"/>
          <w:szCs w:val="28"/>
        </w:rPr>
        <w:t>）</w:t>
      </w:r>
      <w:r w:rsidR="001F1B09">
        <w:rPr>
          <w:rStyle w:val="ab"/>
          <w:rFonts w:ascii="宋体" w:hAnsi="宋体"/>
          <w:szCs w:val="28"/>
        </w:rPr>
        <w:footnoteReference w:customMarkFollows="1" w:id="4"/>
        <w:t>[2]</w:t>
      </w:r>
      <w:r w:rsidRPr="009B2E91">
        <w:rPr>
          <w:rFonts w:ascii="宋体" w:hAnsi="宋体" w:hint="eastAsia"/>
          <w:szCs w:val="28"/>
        </w:rPr>
        <w:t>。“权力归人民”的朱利亚诺·布鲁内蒂对《人民快讯》指出</w:t>
      </w:r>
      <w:r>
        <w:rPr>
          <w:rFonts w:ascii="宋体" w:hAnsi="宋体" w:hint="eastAsia"/>
          <w:szCs w:val="28"/>
        </w:rPr>
        <w:t>：</w:t>
      </w:r>
      <w:r w:rsidRPr="009B2E91">
        <w:rPr>
          <w:rFonts w:ascii="宋体" w:hAnsi="宋体" w:hint="eastAsia"/>
          <w:szCs w:val="28"/>
        </w:rPr>
        <w:t>“除了这些个别的声音之外，所有建制中的政党都同意给乌克兰运送武器”。</w:t>
      </w:r>
    </w:p>
    <w:p w14:paraId="1E0AE372"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左翼和进步团体警告过不应给乌克兰运送武器，甚至在港口也组织起了几次示威来阻止船运。布鲁内蒂说，运送武器可能导致危险的后果，因为“我们完全不知道到底谁会拿到这些武器”。</w:t>
      </w:r>
    </w:p>
    <w:p w14:paraId="22C44463"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意大利政治体制已经沦落到和北约的态度完全同步的程度，而反对的声音不仅仅来自进步人士</w:t>
      </w:r>
      <w:r>
        <w:rPr>
          <w:rFonts w:ascii="宋体" w:hAnsi="宋体" w:hint="eastAsia"/>
          <w:szCs w:val="28"/>
        </w:rPr>
        <w:t>——</w:t>
      </w:r>
      <w:r w:rsidRPr="009B2E91">
        <w:rPr>
          <w:rFonts w:ascii="宋体" w:hAnsi="宋体" w:hint="eastAsia"/>
          <w:szCs w:val="28"/>
        </w:rPr>
        <w:t>一些意大利军方成员也表示担忧。布鲁内蒂强调：“意大利军队的领导人反对运送武器，因为他们清楚地知道这些武器毫无作用，我们实际是在为加剧流血创造条件</w:t>
      </w:r>
      <w:r>
        <w:rPr>
          <w:rFonts w:ascii="宋体" w:hAnsi="宋体" w:hint="eastAsia"/>
          <w:szCs w:val="28"/>
        </w:rPr>
        <w:t>。”</w:t>
      </w:r>
    </w:p>
    <w:p w14:paraId="5E8057BD" w14:textId="77777777" w:rsidR="001E4504" w:rsidRPr="009B2E91" w:rsidRDefault="001E4504" w:rsidP="001E4504">
      <w:pPr>
        <w:widowControl/>
        <w:ind w:firstLine="560"/>
        <w:jc w:val="left"/>
        <w:rPr>
          <w:rFonts w:ascii="黑体" w:eastAsia="黑体" w:hAnsi="黑体"/>
          <w:szCs w:val="28"/>
        </w:rPr>
      </w:pPr>
      <w:r w:rsidRPr="009B2E91">
        <w:rPr>
          <w:rFonts w:ascii="黑体" w:eastAsia="黑体" w:hAnsi="黑体" w:hint="eastAsia"/>
          <w:szCs w:val="28"/>
        </w:rPr>
        <w:t>意大利加入北约</w:t>
      </w:r>
    </w:p>
    <w:p w14:paraId="7CB2DC53" w14:textId="47C0B91D" w:rsidR="001E4504" w:rsidRPr="009B2E91" w:rsidRDefault="001E4504" w:rsidP="001E4504">
      <w:pPr>
        <w:widowControl/>
        <w:ind w:firstLine="560"/>
        <w:jc w:val="left"/>
        <w:rPr>
          <w:rFonts w:ascii="宋体" w:hAnsi="宋体"/>
          <w:szCs w:val="28"/>
        </w:rPr>
      </w:pPr>
      <w:r w:rsidRPr="009B2E91">
        <w:rPr>
          <w:rFonts w:ascii="宋体" w:hAnsi="宋体" w:hint="eastAsia"/>
          <w:szCs w:val="28"/>
        </w:rPr>
        <w:t>意大利参与北约的后果远不止体现在它现今对乌克兰局势的回应中。它加入北约本身就是二战后美国战略的一部分，美国要压服以前的敌人、防止它们落入前盟友苏联的势力范围：“这不仅是因为意大利占据着地中海的战略要地。共产党的力量是美国干涉意大利的主要原因。美国不想把这么一个占据关键战略位置的欧洲国家让给苏联。”</w:t>
      </w:r>
      <w:r w:rsidR="001F1B09">
        <w:rPr>
          <w:rStyle w:val="ab"/>
          <w:rFonts w:ascii="宋体" w:hAnsi="宋体"/>
          <w:szCs w:val="28"/>
        </w:rPr>
        <w:footnoteReference w:customMarkFollows="1" w:id="5"/>
        <w:t>[3]</w:t>
      </w:r>
    </w:p>
    <w:p w14:paraId="74E6398B" w14:textId="32DF8AC8" w:rsidR="001E4504" w:rsidRPr="009B2E91" w:rsidRDefault="001E4504" w:rsidP="001E4504">
      <w:pPr>
        <w:widowControl/>
        <w:ind w:firstLine="560"/>
        <w:jc w:val="left"/>
        <w:rPr>
          <w:rFonts w:ascii="宋体" w:hAnsi="宋体"/>
          <w:szCs w:val="28"/>
        </w:rPr>
      </w:pPr>
      <w:r w:rsidRPr="009B2E91">
        <w:rPr>
          <w:rFonts w:ascii="宋体" w:hAnsi="宋体" w:hint="eastAsia"/>
          <w:szCs w:val="28"/>
        </w:rPr>
        <w:t>北约自己也承认，一贯反对北约的共产党“在二战时期的抵抗运动中发挥了关键作用，是战后时期第二大党。”</w:t>
      </w:r>
      <w:r w:rsidR="001F1B09">
        <w:rPr>
          <w:rStyle w:val="ab"/>
          <w:rFonts w:ascii="宋体" w:hAnsi="宋体"/>
          <w:szCs w:val="28"/>
        </w:rPr>
        <w:footnoteReference w:customMarkFollows="1" w:id="6"/>
        <w:t>[4]</w:t>
      </w:r>
    </w:p>
    <w:p w14:paraId="3FB3B889" w14:textId="77777777" w:rsidR="001E4504" w:rsidRDefault="001E4504" w:rsidP="001E4504">
      <w:pPr>
        <w:widowControl/>
        <w:ind w:firstLine="560"/>
        <w:jc w:val="left"/>
        <w:rPr>
          <w:rFonts w:ascii="宋体" w:hAnsi="宋体" w:hint="eastAsia"/>
          <w:szCs w:val="28"/>
        </w:rPr>
      </w:pPr>
      <w:r w:rsidRPr="009B2E91">
        <w:rPr>
          <w:rFonts w:ascii="宋体" w:hAnsi="宋体" w:hint="eastAsia"/>
          <w:szCs w:val="28"/>
        </w:rPr>
        <w:t>随着保守主义的天主教民主党（</w:t>
      </w:r>
      <w:r w:rsidRPr="009B2E91">
        <w:rPr>
          <w:rFonts w:ascii="宋体" w:hAnsi="宋体"/>
          <w:szCs w:val="28"/>
        </w:rPr>
        <w:t>Christian Democrats</w:t>
      </w:r>
      <w:r w:rsidRPr="009B2E91">
        <w:rPr>
          <w:rFonts w:ascii="宋体" w:hAnsi="宋体" w:hint="eastAsia"/>
          <w:szCs w:val="28"/>
        </w:rPr>
        <w:t>）赢得1948年选举，美国达成了其目标。1949年4月4日，意大利和其他11个国家一起签署了《北大西洋公约》，成立了北大西洋公约组织。</w:t>
      </w:r>
    </w:p>
    <w:p w14:paraId="482DDC64" w14:textId="5CBFD802" w:rsidR="00313ADC" w:rsidRDefault="00313ADC" w:rsidP="00313ADC">
      <w:pPr>
        <w:widowControl/>
        <w:ind w:firstLineChars="0" w:firstLine="0"/>
        <w:jc w:val="center"/>
        <w:rPr>
          <w:rFonts w:ascii="宋体" w:hAnsi="宋体" w:hint="eastAsia"/>
          <w:szCs w:val="28"/>
        </w:rPr>
      </w:pPr>
      <w:r>
        <w:rPr>
          <w:noProof/>
        </w:rPr>
        <w:drawing>
          <wp:inline distT="0" distB="0" distL="0" distR="0" wp14:anchorId="46CEA7A2" wp14:editId="02BC8E3F">
            <wp:extent cx="5148000" cy="14997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48000" cy="1499713"/>
                    </a:xfrm>
                    <a:prstGeom prst="rect">
                      <a:avLst/>
                    </a:prstGeom>
                  </pic:spPr>
                </pic:pic>
              </a:graphicData>
            </a:graphic>
          </wp:inline>
        </w:drawing>
      </w:r>
    </w:p>
    <w:p w14:paraId="046F7DFD" w14:textId="16F848FA" w:rsidR="00313ADC" w:rsidRPr="00313ADC" w:rsidRDefault="00313ADC" w:rsidP="00313ADC">
      <w:pPr>
        <w:widowControl/>
        <w:spacing w:afterLines="50" w:after="156"/>
        <w:ind w:firstLineChars="0" w:firstLine="0"/>
        <w:jc w:val="center"/>
        <w:rPr>
          <w:rFonts w:ascii="宋体" w:hAnsi="宋体"/>
          <w:szCs w:val="28"/>
        </w:rPr>
      </w:pPr>
      <w:r w:rsidRPr="001F1B09">
        <w:rPr>
          <w:rFonts w:ascii="仿宋" w:eastAsia="仿宋" w:hAnsi="仿宋" w:hint="eastAsia"/>
          <w:sz w:val="24"/>
        </w:rPr>
        <w:t>图：</w:t>
      </w:r>
      <w:r>
        <w:rPr>
          <w:rFonts w:ascii="仿宋" w:eastAsia="仿宋" w:hAnsi="仿宋" w:hint="eastAsia"/>
          <w:sz w:val="24"/>
        </w:rPr>
        <w:t>1949年的北约和意大利</w:t>
      </w:r>
    </w:p>
    <w:p w14:paraId="6CBB3EA0" w14:textId="77777777" w:rsidR="001E4504" w:rsidRPr="009B2E91" w:rsidRDefault="001E4504" w:rsidP="001E4504">
      <w:pPr>
        <w:widowControl/>
        <w:ind w:firstLine="560"/>
        <w:jc w:val="left"/>
        <w:rPr>
          <w:rFonts w:ascii="黑体" w:eastAsia="黑体" w:hAnsi="黑体"/>
          <w:szCs w:val="28"/>
        </w:rPr>
      </w:pPr>
      <w:r w:rsidRPr="009B2E91">
        <w:rPr>
          <w:rFonts w:ascii="黑体" w:eastAsia="黑体" w:hAnsi="黑体" w:hint="eastAsia"/>
          <w:szCs w:val="28"/>
        </w:rPr>
        <w:t>北约对意大利的占领</w:t>
      </w:r>
    </w:p>
    <w:p w14:paraId="665E7EAD" w14:textId="77777777" w:rsidR="001E4504" w:rsidRDefault="001E4504" w:rsidP="001E4504">
      <w:pPr>
        <w:widowControl/>
        <w:ind w:firstLine="560"/>
        <w:jc w:val="left"/>
        <w:rPr>
          <w:rFonts w:ascii="宋体" w:hAnsi="宋体"/>
          <w:szCs w:val="28"/>
        </w:rPr>
      </w:pPr>
      <w:r w:rsidRPr="009B2E91">
        <w:rPr>
          <w:rFonts w:ascii="宋体" w:hAnsi="宋体" w:hint="eastAsia"/>
          <w:szCs w:val="28"/>
        </w:rPr>
        <w:t>意大利对北约的义务之一就是成为美军的战略部署地。过去几十年来，在意大利全国建立了至少</w:t>
      </w:r>
      <w:r w:rsidRPr="009B2E91">
        <w:rPr>
          <w:rFonts w:ascii="宋体" w:hAnsi="宋体"/>
          <w:szCs w:val="28"/>
        </w:rPr>
        <w:t>7</w:t>
      </w:r>
      <w:r w:rsidRPr="009B2E91">
        <w:rPr>
          <w:rFonts w:ascii="宋体" w:hAnsi="宋体" w:hint="eastAsia"/>
          <w:szCs w:val="28"/>
        </w:rPr>
        <w:t>个美军基地和超过1</w:t>
      </w:r>
      <w:r w:rsidRPr="009B2E91">
        <w:rPr>
          <w:rFonts w:ascii="宋体" w:hAnsi="宋体"/>
          <w:szCs w:val="28"/>
        </w:rPr>
        <w:t>00</w:t>
      </w:r>
      <w:r w:rsidRPr="009B2E91">
        <w:rPr>
          <w:rFonts w:ascii="宋体" w:hAnsi="宋体" w:hint="eastAsia"/>
          <w:szCs w:val="28"/>
        </w:rPr>
        <w:t>个美军设施。</w:t>
      </w:r>
      <w:proofErr w:type="gramStart"/>
      <w:r w:rsidRPr="009B2E91">
        <w:rPr>
          <w:rFonts w:ascii="宋体" w:hAnsi="宋体" w:hint="eastAsia"/>
          <w:szCs w:val="28"/>
        </w:rPr>
        <w:t>掌控全地中海</w:t>
      </w:r>
      <w:proofErr w:type="gramEnd"/>
      <w:r w:rsidRPr="009B2E91">
        <w:rPr>
          <w:rFonts w:ascii="宋体" w:hAnsi="宋体" w:hint="eastAsia"/>
          <w:szCs w:val="28"/>
        </w:rPr>
        <w:t>的美国海军第六舰队战略指挥部就设在意大利南部的那不勒斯。西西里岛上部署着美军的高科技系统，而撒丁岛上有美军的试验火炮，包括铀弹——这种炮弹不仅会伤害</w:t>
      </w:r>
      <w:r>
        <w:rPr>
          <w:rFonts w:ascii="宋体" w:hAnsi="宋体" w:hint="eastAsia"/>
          <w:szCs w:val="28"/>
        </w:rPr>
        <w:t>接触</w:t>
      </w:r>
      <w:r w:rsidRPr="009B2E91">
        <w:rPr>
          <w:rFonts w:ascii="宋体" w:hAnsi="宋体" w:hint="eastAsia"/>
          <w:szCs w:val="28"/>
        </w:rPr>
        <w:t>炮弹的人员，而且会伤及附近地区的居民。</w:t>
      </w:r>
    </w:p>
    <w:p w14:paraId="053AE2AD"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美国驻军把意大利变成了军事侵略的跳板。布鲁内蒂说：“意大利在过去几十年被当作巨型航空母舰，服务于北约针对其他国家的行动。比方说，当1</w:t>
      </w:r>
      <w:r w:rsidRPr="009B2E91">
        <w:rPr>
          <w:rFonts w:ascii="宋体" w:hAnsi="宋体"/>
          <w:szCs w:val="28"/>
        </w:rPr>
        <w:t>999</w:t>
      </w:r>
      <w:r w:rsidRPr="009B2E91">
        <w:rPr>
          <w:rFonts w:ascii="宋体" w:hAnsi="宋体" w:hint="eastAsia"/>
          <w:szCs w:val="28"/>
        </w:rPr>
        <w:t>年北约轰炸南联盟时，战略轰炸机正是从意大利起飞的。”</w:t>
      </w:r>
    </w:p>
    <w:p w14:paraId="4C2EBD17" w14:textId="77777777" w:rsidR="00313ADC" w:rsidRPr="009B2E91" w:rsidRDefault="00313ADC" w:rsidP="00313ADC">
      <w:pPr>
        <w:widowControl/>
        <w:ind w:firstLineChars="0" w:firstLine="0"/>
        <w:jc w:val="left"/>
        <w:rPr>
          <w:rFonts w:ascii="宋体" w:hAnsi="宋体"/>
          <w:szCs w:val="28"/>
        </w:rPr>
      </w:pPr>
      <w:r w:rsidRPr="009B2E91">
        <w:rPr>
          <w:rFonts w:ascii="宋体" w:hAnsi="宋体"/>
          <w:noProof/>
          <w:szCs w:val="28"/>
        </w:rPr>
        <w:drawing>
          <wp:inline distT="0" distB="0" distL="0" distR="0" wp14:anchorId="31E4E0EE" wp14:editId="44059EA6">
            <wp:extent cx="5148000" cy="2894433"/>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48000" cy="2894433"/>
                    </a:xfrm>
                    <a:prstGeom prst="rect">
                      <a:avLst/>
                    </a:prstGeom>
                    <a:noFill/>
                    <a:ln>
                      <a:noFill/>
                    </a:ln>
                  </pic:spPr>
                </pic:pic>
              </a:graphicData>
            </a:graphic>
          </wp:inline>
        </w:drawing>
      </w:r>
    </w:p>
    <w:p w14:paraId="1FDF14D4" w14:textId="74199E84" w:rsidR="00313ADC" w:rsidRPr="00313ADC" w:rsidRDefault="00313ADC" w:rsidP="00313ADC">
      <w:pPr>
        <w:widowControl/>
        <w:spacing w:afterLines="50" w:after="156"/>
        <w:ind w:firstLineChars="0" w:firstLine="0"/>
        <w:jc w:val="center"/>
        <w:rPr>
          <w:rFonts w:ascii="宋体" w:hAnsi="宋体" w:hint="eastAsia"/>
          <w:szCs w:val="28"/>
        </w:rPr>
      </w:pPr>
      <w:r w:rsidRPr="001F1B09">
        <w:rPr>
          <w:rFonts w:ascii="仿宋" w:eastAsia="仿宋" w:hAnsi="仿宋" w:hint="eastAsia"/>
          <w:sz w:val="24"/>
        </w:rPr>
        <w:t>图：“权力归人民”在意大利那不勒斯的北约基地门前示威</w:t>
      </w:r>
    </w:p>
    <w:p w14:paraId="3F16AD5C"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另外，虽然意大利不被允许制造核武器，但是美国巨大核武器库中的一部分却放在意大利。这始终是冲突的重要焦点，尤其是考虑到</w:t>
      </w:r>
      <w:r w:rsidRPr="009B2E91">
        <w:rPr>
          <w:rFonts w:ascii="宋体" w:hAnsi="宋体"/>
          <w:szCs w:val="28"/>
        </w:rPr>
        <w:t>20</w:t>
      </w:r>
      <w:r w:rsidRPr="009B2E91">
        <w:rPr>
          <w:rFonts w:ascii="宋体" w:hAnsi="宋体" w:hint="eastAsia"/>
          <w:szCs w:val="28"/>
        </w:rPr>
        <w:t>世纪</w:t>
      </w:r>
      <w:r w:rsidRPr="009B2E91">
        <w:rPr>
          <w:rFonts w:ascii="宋体" w:hAnsi="宋体"/>
          <w:szCs w:val="28"/>
        </w:rPr>
        <w:t>80</w:t>
      </w:r>
      <w:r w:rsidRPr="009B2E91">
        <w:rPr>
          <w:rFonts w:ascii="宋体" w:hAnsi="宋体" w:hint="eastAsia"/>
          <w:szCs w:val="28"/>
        </w:rPr>
        <w:t>年代意大利曾有过大规模反核运动。布鲁内蒂说：“尽管我们通过公投成功地关停了核电厂，但我们的国土上仍然有核弹头。”</w:t>
      </w:r>
    </w:p>
    <w:p w14:paraId="441AB664" w14:textId="71713A86" w:rsidR="00313ADC" w:rsidRPr="00313ADC" w:rsidRDefault="001E4504" w:rsidP="001E4504">
      <w:pPr>
        <w:widowControl/>
        <w:ind w:firstLine="560"/>
        <w:jc w:val="left"/>
        <w:rPr>
          <w:rFonts w:ascii="宋体" w:hAnsi="宋体"/>
          <w:szCs w:val="28"/>
        </w:rPr>
      </w:pPr>
      <w:r w:rsidRPr="009B2E91">
        <w:rPr>
          <w:rFonts w:ascii="宋体" w:hAnsi="宋体" w:hint="eastAsia"/>
          <w:szCs w:val="28"/>
        </w:rPr>
        <w:t>对布鲁内蒂而言，这些加起来就等于军事占领：“我们被美国海军占领。我们被美国陆军占领。我们被美国空军占领。我们国内有大概1</w:t>
      </w:r>
      <w:r w:rsidRPr="009B2E91">
        <w:rPr>
          <w:rFonts w:ascii="宋体" w:hAnsi="宋体"/>
          <w:szCs w:val="28"/>
        </w:rPr>
        <w:t>00</w:t>
      </w:r>
      <w:r w:rsidRPr="009B2E91">
        <w:rPr>
          <w:rFonts w:ascii="宋体" w:hAnsi="宋体" w:hint="eastAsia"/>
          <w:szCs w:val="28"/>
        </w:rPr>
        <w:t>枚核弹头。”</w:t>
      </w:r>
    </w:p>
    <w:p w14:paraId="43938FF5" w14:textId="5C6B6954" w:rsidR="001E4504" w:rsidRPr="009B2E91" w:rsidRDefault="001E4504" w:rsidP="001E4504">
      <w:pPr>
        <w:widowControl/>
        <w:ind w:firstLine="560"/>
        <w:jc w:val="left"/>
        <w:rPr>
          <w:rFonts w:ascii="宋体" w:hAnsi="宋体"/>
          <w:szCs w:val="28"/>
        </w:rPr>
      </w:pPr>
      <w:r w:rsidRPr="009B2E91">
        <w:rPr>
          <w:rFonts w:ascii="宋体" w:hAnsi="宋体" w:hint="eastAsia"/>
          <w:szCs w:val="28"/>
        </w:rPr>
        <w:t>意大利在联盟关系中处在从属地位，这意味着：意大利人和掌控北约的人没什么共同之处，反而是和被北约进攻的人有许多共同之处。在</w:t>
      </w:r>
      <w:proofErr w:type="gramStart"/>
      <w:r w:rsidRPr="009B2E91">
        <w:rPr>
          <w:rFonts w:ascii="宋体" w:hAnsi="宋体" w:hint="eastAsia"/>
          <w:szCs w:val="28"/>
        </w:rPr>
        <w:t>瑟</w:t>
      </w:r>
      <w:proofErr w:type="gramEnd"/>
      <w:r w:rsidRPr="009B2E91">
        <w:rPr>
          <w:rFonts w:ascii="宋体" w:hAnsi="宋体" w:hint="eastAsia"/>
          <w:szCs w:val="28"/>
        </w:rPr>
        <w:t>米斯（</w:t>
      </w:r>
      <w:proofErr w:type="spellStart"/>
      <w:r w:rsidRPr="009B2E91">
        <w:rPr>
          <w:rFonts w:ascii="宋体" w:hAnsi="宋体" w:hint="eastAsia"/>
          <w:szCs w:val="28"/>
        </w:rPr>
        <w:t>Cermis</w:t>
      </w:r>
      <w:proofErr w:type="spellEnd"/>
      <w:r w:rsidRPr="009B2E91">
        <w:rPr>
          <w:rFonts w:ascii="宋体" w:hAnsi="宋体" w:hint="eastAsia"/>
          <w:szCs w:val="28"/>
        </w:rPr>
        <w:t>）屠杀中，北约阿维亚诺（</w:t>
      </w:r>
      <w:proofErr w:type="spellStart"/>
      <w:r w:rsidRPr="009B2E91">
        <w:rPr>
          <w:rFonts w:ascii="宋体" w:hAnsi="宋体" w:hint="eastAsia"/>
          <w:szCs w:val="28"/>
        </w:rPr>
        <w:t>Aviano</w:t>
      </w:r>
      <w:proofErr w:type="spellEnd"/>
      <w:r w:rsidRPr="009B2E91">
        <w:rPr>
          <w:rFonts w:ascii="宋体" w:hAnsi="宋体" w:hint="eastAsia"/>
          <w:szCs w:val="28"/>
        </w:rPr>
        <w:t>）空军基地两名鲁莽的美国海军陆战队员杀害了</w:t>
      </w:r>
      <w:r w:rsidRPr="009B2E91">
        <w:rPr>
          <w:rFonts w:ascii="宋体" w:hAnsi="宋体"/>
          <w:szCs w:val="28"/>
        </w:rPr>
        <w:t>20</w:t>
      </w:r>
      <w:r w:rsidRPr="009B2E91">
        <w:rPr>
          <w:rFonts w:ascii="宋体" w:hAnsi="宋体" w:hint="eastAsia"/>
          <w:szCs w:val="28"/>
        </w:rPr>
        <w:t>名受害者，但却没有受到法律制裁——他们被打发到了美国军事法庭，被判无罪。</w:t>
      </w:r>
      <w:r w:rsidR="001F1B09">
        <w:rPr>
          <w:rStyle w:val="ab"/>
          <w:rFonts w:ascii="宋体" w:hAnsi="宋体"/>
          <w:szCs w:val="28"/>
        </w:rPr>
        <w:footnoteReference w:customMarkFollows="1" w:id="7"/>
        <w:t>[5]</w:t>
      </w:r>
    </w:p>
    <w:p w14:paraId="080846A1"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布鲁内蒂指出：“我们认为北约不是什么防御性联盟，它实际上是踩在世界人民头上的靴子。它是美国霸占各大洋的工具，我们希望自己能从这种军事占领下解放出来。”</w:t>
      </w:r>
    </w:p>
    <w:p w14:paraId="408A3108" w14:textId="77777777" w:rsidR="001E4504" w:rsidRPr="009B2E91" w:rsidRDefault="001E4504" w:rsidP="001E4504">
      <w:pPr>
        <w:widowControl/>
        <w:ind w:firstLine="560"/>
        <w:jc w:val="left"/>
        <w:rPr>
          <w:rFonts w:ascii="黑体" w:eastAsia="黑体" w:hAnsi="黑体"/>
          <w:szCs w:val="28"/>
        </w:rPr>
      </w:pPr>
      <w:r w:rsidRPr="009B2E91">
        <w:rPr>
          <w:rFonts w:ascii="黑体" w:eastAsia="黑体" w:hAnsi="黑体" w:hint="eastAsia"/>
          <w:szCs w:val="28"/>
        </w:rPr>
        <w:t>一切为了大西洋主义</w:t>
      </w:r>
    </w:p>
    <w:p w14:paraId="1087CFA2"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意大利政府对乌克兰战争的政治反应，体现出意大利政治家阶层对北约言听计从。布鲁内蒂批评说：“从中左到中右的所有主要政党（包括那些据说信仰民族主义、争取民族利益的极右党派）都认同意大利作为北约成员国的身份，甚至毫不考虑退出北约的可能性。”</w:t>
      </w:r>
    </w:p>
    <w:p w14:paraId="45353784"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美国、北约不仅在意大利国土上到处部署军事设施、军队、武器等等，还要求意大利履行作为北约成员国的具体政治和经济义务。其中一项义务就是：国内生产总值的2</w:t>
      </w:r>
      <w:r w:rsidRPr="009B2E91">
        <w:rPr>
          <w:rFonts w:ascii="宋体" w:hAnsi="宋体"/>
          <w:szCs w:val="28"/>
        </w:rPr>
        <w:t>%</w:t>
      </w:r>
      <w:r w:rsidRPr="009B2E91">
        <w:rPr>
          <w:rFonts w:ascii="宋体" w:hAnsi="宋体" w:hint="eastAsia"/>
          <w:szCs w:val="28"/>
        </w:rPr>
        <w:t>必须用于国防，比如枪械和武器产业。当北约于2</w:t>
      </w:r>
      <w:r w:rsidRPr="009B2E91">
        <w:rPr>
          <w:rFonts w:ascii="宋体" w:hAnsi="宋体"/>
          <w:szCs w:val="28"/>
        </w:rPr>
        <w:t>001</w:t>
      </w:r>
      <w:r w:rsidRPr="009B2E91">
        <w:rPr>
          <w:rFonts w:ascii="宋体" w:hAnsi="宋体" w:hint="eastAsia"/>
          <w:szCs w:val="28"/>
        </w:rPr>
        <w:t>年入侵阿富汗、2</w:t>
      </w:r>
      <w:r w:rsidRPr="009B2E91">
        <w:rPr>
          <w:rFonts w:ascii="宋体" w:hAnsi="宋体"/>
          <w:szCs w:val="28"/>
        </w:rPr>
        <w:t>003</w:t>
      </w:r>
      <w:r w:rsidRPr="009B2E91">
        <w:rPr>
          <w:rFonts w:ascii="宋体" w:hAnsi="宋体" w:hint="eastAsia"/>
          <w:szCs w:val="28"/>
        </w:rPr>
        <w:t>年入侵伊拉克时，意大利没能采取独立的立场，而是必须“不顾几千万意大利人的意愿”参与</w:t>
      </w:r>
      <w:r>
        <w:rPr>
          <w:rFonts w:ascii="宋体" w:hAnsi="宋体" w:hint="eastAsia"/>
          <w:szCs w:val="28"/>
        </w:rPr>
        <w:t>侵略</w:t>
      </w:r>
      <w:r w:rsidRPr="009B2E91">
        <w:rPr>
          <w:rFonts w:ascii="宋体" w:hAnsi="宋体" w:hint="eastAsia"/>
          <w:szCs w:val="28"/>
        </w:rPr>
        <w:t>行动。</w:t>
      </w:r>
    </w:p>
    <w:p w14:paraId="259FAF9A"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布鲁内蒂说：“因为我们历史上曾经历过法西斯独裁，曾有占领过殖民地，所以意大利人民的心态总是向往和平、希望中立的。但是可惜，这种和平主义在北约之伞下是不可能实现的。”</w:t>
      </w:r>
    </w:p>
    <w:p w14:paraId="7A2068F4"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人民的意愿和统治阶级的行动背道而驰，这是因为意大利的精英阶层忠于“大西洋主义”。对于布鲁内蒂而言，“大西洋主义”指的是“我们意大利与美国统治精英、战争贩子、搞种族屠杀的精英们等等（而不是与美国普通民众）的那种特殊纽带、特殊关系。”</w:t>
      </w:r>
    </w:p>
    <w:p w14:paraId="486759D1" w14:textId="77777777" w:rsidR="001E4504" w:rsidRPr="009B2E91" w:rsidRDefault="001E4504" w:rsidP="001E4504">
      <w:pPr>
        <w:widowControl/>
        <w:ind w:firstLine="560"/>
        <w:jc w:val="left"/>
        <w:rPr>
          <w:rFonts w:ascii="宋体" w:hAnsi="宋体"/>
          <w:szCs w:val="28"/>
        </w:rPr>
      </w:pPr>
      <w:r w:rsidRPr="009B2E91">
        <w:rPr>
          <w:rFonts w:ascii="宋体" w:hAnsi="宋体" w:hint="eastAsia"/>
          <w:szCs w:val="28"/>
        </w:rPr>
        <w:t>自由派和保守派评论员们利用乌克兰的战争来强调北约的重要性，强调它在欧洲各国的防御工作中起着中心作用。然而与此同时，谴责这一联盟、谴责它攻击世界人民的斗争也在加强。</w:t>
      </w:r>
    </w:p>
    <w:p w14:paraId="0AD2E7DD" w14:textId="6E9DAED6" w:rsidR="001E4504" w:rsidRPr="00965BD9" w:rsidRDefault="001E4504" w:rsidP="001E4504">
      <w:pPr>
        <w:widowControl/>
        <w:ind w:firstLine="560"/>
        <w:jc w:val="left"/>
        <w:rPr>
          <w:rFonts w:ascii="Times New Roman" w:eastAsia="仿宋" w:hAnsi="Times New Roman" w:cs="Times New Roman"/>
          <w:color w:val="FF0000"/>
          <w:sz w:val="24"/>
        </w:rPr>
      </w:pPr>
      <w:r w:rsidRPr="009B2E91">
        <w:rPr>
          <w:rFonts w:ascii="宋体" w:hAnsi="宋体" w:hint="eastAsia"/>
          <w:szCs w:val="28"/>
        </w:rPr>
        <w:t>布鲁内蒂说</w:t>
      </w:r>
      <w:r>
        <w:rPr>
          <w:rFonts w:ascii="宋体" w:hAnsi="宋体" w:hint="eastAsia"/>
          <w:szCs w:val="28"/>
        </w:rPr>
        <w:t>：</w:t>
      </w:r>
      <w:r w:rsidRPr="009B2E91">
        <w:rPr>
          <w:rFonts w:ascii="宋体" w:hAnsi="宋体" w:hint="eastAsia"/>
          <w:szCs w:val="28"/>
        </w:rPr>
        <w:t>“我们</w:t>
      </w:r>
      <w:r>
        <w:rPr>
          <w:rFonts w:ascii="宋体" w:hAnsi="宋体" w:hint="eastAsia"/>
          <w:szCs w:val="28"/>
        </w:rPr>
        <w:t>反对北约的斗争，就是反对占领军的斗争，也是争取我们主权的斗争。</w:t>
      </w:r>
      <w:r w:rsidRPr="009B2E91">
        <w:rPr>
          <w:rFonts w:ascii="宋体" w:hAnsi="宋体" w:hint="eastAsia"/>
          <w:szCs w:val="28"/>
        </w:rPr>
        <w:t>这场斗争是为了建立</w:t>
      </w:r>
      <w:r>
        <w:rPr>
          <w:rFonts w:ascii="宋体" w:hAnsi="宋体" w:hint="eastAsia"/>
          <w:szCs w:val="28"/>
        </w:rPr>
        <w:t>以</w:t>
      </w:r>
      <w:r w:rsidRPr="009B2E91">
        <w:rPr>
          <w:rFonts w:ascii="宋体" w:hAnsi="宋体" w:hint="eastAsia"/>
          <w:szCs w:val="28"/>
        </w:rPr>
        <w:t>团结、合作而非军事战争</w:t>
      </w:r>
      <w:r>
        <w:rPr>
          <w:rFonts w:ascii="宋体" w:hAnsi="宋体" w:hint="eastAsia"/>
          <w:szCs w:val="28"/>
        </w:rPr>
        <w:t>为基础</w:t>
      </w:r>
      <w:r w:rsidRPr="009B2E91">
        <w:rPr>
          <w:rFonts w:ascii="宋体" w:hAnsi="宋体" w:hint="eastAsia"/>
          <w:szCs w:val="28"/>
        </w:rPr>
        <w:t>的外交政策。”</w:t>
      </w:r>
    </w:p>
    <w:p w14:paraId="2913D7FB" w14:textId="77777777" w:rsidR="00E9088A" w:rsidRPr="00965BD9" w:rsidRDefault="00E9088A">
      <w:pPr>
        <w:widowControl/>
        <w:spacing w:line="240" w:lineRule="auto"/>
        <w:ind w:firstLineChars="0" w:firstLine="0"/>
        <w:jc w:val="left"/>
        <w:rPr>
          <w:color w:val="FF0000"/>
        </w:rPr>
      </w:pPr>
      <w:r w:rsidRPr="00965BD9">
        <w:rPr>
          <w:color w:val="FF0000"/>
        </w:rPr>
        <w:br w:type="page"/>
      </w:r>
    </w:p>
    <w:p w14:paraId="7F74C9C4" w14:textId="7B9F361F" w:rsidR="00E9088A" w:rsidRPr="004557D8" w:rsidRDefault="001E4504" w:rsidP="00E9088A">
      <w:pPr>
        <w:pStyle w:val="1"/>
        <w:rPr>
          <w:rFonts w:ascii="黑体" w:eastAsia="黑体" w:hAnsi="黑体"/>
        </w:rPr>
      </w:pPr>
      <w:r w:rsidRPr="004557D8">
        <w:rPr>
          <w:rFonts w:ascii="黑体" w:eastAsia="黑体" w:hAnsi="黑体" w:hint="eastAsia"/>
        </w:rPr>
        <w:lastRenderedPageBreak/>
        <w:t>希腊共产党</w:t>
      </w:r>
      <w:r w:rsidR="004557D8">
        <w:rPr>
          <w:rFonts w:ascii="黑体" w:eastAsia="黑体" w:hAnsi="黑体" w:hint="eastAsia"/>
        </w:rPr>
        <w:t>与</w:t>
      </w:r>
      <w:r w:rsidRPr="004557D8">
        <w:rPr>
          <w:rFonts w:ascii="黑体" w:eastAsia="黑体" w:hAnsi="黑体" w:hint="eastAsia"/>
        </w:rPr>
        <w:t>土耳其共产党联合声明</w:t>
      </w:r>
    </w:p>
    <w:p w14:paraId="3E6D5BA4" w14:textId="08D9388B" w:rsidR="00E9088A" w:rsidRPr="00965BD9" w:rsidRDefault="001E4504" w:rsidP="00E26C12">
      <w:pPr>
        <w:spacing w:beforeLines="25" w:before="78" w:afterLines="25" w:after="78"/>
        <w:ind w:firstLineChars="0" w:firstLine="0"/>
        <w:jc w:val="center"/>
        <w:rPr>
          <w:rFonts w:ascii="Times New Roman" w:eastAsia="仿宋" w:hAnsi="Times New Roman" w:cs="Times New Roman"/>
          <w:color w:val="FF0000"/>
          <w:szCs w:val="28"/>
        </w:rPr>
      </w:pPr>
      <w:r w:rsidRPr="002B01F9">
        <w:rPr>
          <w:rFonts w:ascii="Times New Roman" w:eastAsia="仿宋" w:hAnsi="Times New Roman" w:cs="Times New Roman"/>
          <w:noProof/>
          <w:color w:val="FF0000"/>
          <w:szCs w:val="28"/>
        </w:rPr>
        <w:drawing>
          <wp:inline distT="0" distB="0" distL="0" distR="0" wp14:anchorId="105AE36C" wp14:editId="2F130A77">
            <wp:extent cx="5148000" cy="2896736"/>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148000" cy="2896736"/>
                    </a:xfrm>
                    <a:prstGeom prst="rect">
                      <a:avLst/>
                    </a:prstGeom>
                  </pic:spPr>
                </pic:pic>
              </a:graphicData>
            </a:graphic>
          </wp:inline>
        </w:drawing>
      </w:r>
    </w:p>
    <w:p w14:paraId="04616ABD" w14:textId="29B6DDCE" w:rsidR="00E9088A" w:rsidRPr="001E4504" w:rsidRDefault="00E9088A" w:rsidP="002B2391">
      <w:pPr>
        <w:spacing w:beforeLines="100" w:before="312" w:afterLines="25" w:after="78"/>
        <w:ind w:firstLine="480"/>
        <w:jc w:val="left"/>
        <w:rPr>
          <w:rFonts w:ascii="Times New Roman" w:eastAsia="仿宋" w:hAnsi="Times New Roman" w:cs="Times New Roman"/>
          <w:sz w:val="24"/>
        </w:rPr>
      </w:pPr>
      <w:r w:rsidRPr="001E4504">
        <w:rPr>
          <w:rFonts w:ascii="Times New Roman" w:eastAsia="仿宋" w:hAnsi="Times New Roman" w:cs="Times New Roman"/>
          <w:sz w:val="24"/>
        </w:rPr>
        <w:t>来源：</w:t>
      </w:r>
      <w:r w:rsidR="001E4504" w:rsidRPr="001E4504">
        <w:rPr>
          <w:rFonts w:ascii="Times New Roman" w:eastAsia="仿宋" w:hAnsi="Times New Roman" w:cs="Times New Roman" w:hint="eastAsia"/>
          <w:sz w:val="24"/>
        </w:rPr>
        <w:t>希腊共产党</w:t>
      </w:r>
      <w:r w:rsidRPr="001E4504">
        <w:rPr>
          <w:rFonts w:ascii="Times New Roman" w:eastAsia="仿宋" w:hAnsi="Times New Roman" w:cs="Times New Roman"/>
          <w:sz w:val="24"/>
        </w:rPr>
        <w:t>网站</w:t>
      </w:r>
    </w:p>
    <w:p w14:paraId="01259DB1" w14:textId="1B4F87C5" w:rsidR="00E9088A" w:rsidRPr="001E4504" w:rsidRDefault="00E9088A" w:rsidP="00E9088A">
      <w:pPr>
        <w:spacing w:beforeLines="25" w:before="78" w:afterLines="25" w:after="78"/>
        <w:ind w:firstLine="480"/>
        <w:jc w:val="left"/>
        <w:rPr>
          <w:rFonts w:ascii="Times New Roman" w:eastAsia="仿宋" w:hAnsi="Times New Roman" w:cs="Times New Roman"/>
          <w:sz w:val="24"/>
        </w:rPr>
      </w:pPr>
      <w:r w:rsidRPr="001E4504">
        <w:rPr>
          <w:rFonts w:ascii="Times New Roman" w:eastAsia="仿宋" w:hAnsi="Times New Roman" w:cs="Times New Roman"/>
          <w:sz w:val="24"/>
        </w:rPr>
        <w:t>日期：</w:t>
      </w:r>
      <w:r w:rsidRPr="001E4504">
        <w:rPr>
          <w:rFonts w:ascii="Times New Roman" w:eastAsia="仿宋" w:hAnsi="Times New Roman" w:cs="Times New Roman"/>
          <w:sz w:val="24"/>
        </w:rPr>
        <w:t>20</w:t>
      </w:r>
      <w:r w:rsidR="009C0918" w:rsidRPr="001E4504">
        <w:rPr>
          <w:rFonts w:ascii="Times New Roman" w:eastAsia="仿宋" w:hAnsi="Times New Roman" w:cs="Times New Roman"/>
          <w:sz w:val="24"/>
        </w:rPr>
        <w:t>22</w:t>
      </w:r>
      <w:r w:rsidRPr="001E4504">
        <w:rPr>
          <w:rFonts w:ascii="Times New Roman" w:eastAsia="仿宋" w:hAnsi="Times New Roman" w:cs="Times New Roman"/>
          <w:sz w:val="24"/>
        </w:rPr>
        <w:t>年</w:t>
      </w:r>
      <w:r w:rsidR="009C0918" w:rsidRPr="001E4504">
        <w:rPr>
          <w:rFonts w:ascii="Times New Roman" w:eastAsia="仿宋" w:hAnsi="Times New Roman" w:cs="Times New Roman" w:hint="eastAsia"/>
          <w:sz w:val="24"/>
        </w:rPr>
        <w:t>4</w:t>
      </w:r>
      <w:r w:rsidRPr="001E4504">
        <w:rPr>
          <w:rFonts w:ascii="Times New Roman" w:eastAsia="仿宋" w:hAnsi="Times New Roman" w:cs="Times New Roman"/>
          <w:sz w:val="24"/>
        </w:rPr>
        <w:t>月</w:t>
      </w:r>
      <w:r w:rsidR="001E4504" w:rsidRPr="001E4504">
        <w:rPr>
          <w:rFonts w:ascii="Times New Roman" w:eastAsia="仿宋" w:hAnsi="Times New Roman" w:cs="Times New Roman" w:hint="eastAsia"/>
          <w:sz w:val="24"/>
        </w:rPr>
        <w:t>11</w:t>
      </w:r>
      <w:r w:rsidRPr="001E4504">
        <w:rPr>
          <w:rFonts w:ascii="Times New Roman" w:eastAsia="仿宋" w:hAnsi="Times New Roman" w:cs="Times New Roman"/>
          <w:sz w:val="24"/>
        </w:rPr>
        <w:t>日</w:t>
      </w:r>
    </w:p>
    <w:p w14:paraId="6EAC102D" w14:textId="37984E63" w:rsidR="009D69F6" w:rsidRPr="001E4504" w:rsidRDefault="00E9088A" w:rsidP="002B2391">
      <w:pPr>
        <w:spacing w:beforeLines="25" w:before="78" w:afterLines="100" w:after="312"/>
        <w:ind w:firstLine="480"/>
        <w:jc w:val="left"/>
        <w:rPr>
          <w:rFonts w:ascii="Times New Roman" w:eastAsia="仿宋" w:hAnsi="Times New Roman" w:cs="Times New Roman"/>
          <w:sz w:val="24"/>
        </w:rPr>
      </w:pPr>
      <w:r w:rsidRPr="001E4504">
        <w:rPr>
          <w:rFonts w:ascii="Times New Roman" w:eastAsia="仿宋" w:hAnsi="Times New Roman" w:cs="Times New Roman"/>
          <w:sz w:val="24"/>
        </w:rPr>
        <w:t>链接：</w:t>
      </w:r>
      <w:r w:rsidR="001E4504" w:rsidRPr="001E4504">
        <w:rPr>
          <w:rStyle w:val="aa"/>
          <w:rFonts w:ascii="Times New Roman" w:hAnsi="Times New Roman" w:cs="Times New Roman"/>
          <w:color w:val="auto"/>
          <w:sz w:val="24"/>
        </w:rPr>
        <w:fldChar w:fldCharType="begin"/>
      </w:r>
      <w:r w:rsidR="001E4504" w:rsidRPr="001E4504">
        <w:rPr>
          <w:rStyle w:val="aa"/>
          <w:rFonts w:ascii="Times New Roman" w:hAnsi="Times New Roman" w:cs="Times New Roman"/>
          <w:color w:val="auto"/>
          <w:sz w:val="24"/>
        </w:rPr>
        <w:instrText xml:space="preserve"> HYPERLINK "https://inter.kke.gr/en/articles/Joint-struggle-of-the-Greek-and-Turkish-communists/" </w:instrText>
      </w:r>
      <w:r w:rsidR="001E4504" w:rsidRPr="001E4504">
        <w:rPr>
          <w:rStyle w:val="aa"/>
          <w:rFonts w:ascii="Times New Roman" w:hAnsi="Times New Roman" w:cs="Times New Roman"/>
          <w:color w:val="auto"/>
          <w:sz w:val="24"/>
        </w:rPr>
        <w:fldChar w:fldCharType="separate"/>
      </w:r>
      <w:r w:rsidR="001E4504" w:rsidRPr="001E4504">
        <w:rPr>
          <w:rStyle w:val="aa"/>
          <w:rFonts w:ascii="Times New Roman" w:hAnsi="Times New Roman" w:cs="Times New Roman"/>
          <w:color w:val="auto"/>
          <w:sz w:val="24"/>
        </w:rPr>
        <w:t>https://inter.kke.gr/en/articles/Joint-struggle-of-the-Greek-and-Turkish-communists/</w:t>
      </w:r>
      <w:r w:rsidR="001E4504" w:rsidRPr="001E4504">
        <w:rPr>
          <w:rStyle w:val="aa"/>
          <w:rFonts w:ascii="Times New Roman" w:hAnsi="Times New Roman" w:cs="Times New Roman"/>
          <w:color w:val="auto"/>
          <w:sz w:val="24"/>
        </w:rPr>
        <w:fldChar w:fldCharType="end"/>
      </w:r>
    </w:p>
    <w:p w14:paraId="58F9C86B" w14:textId="77777777" w:rsidR="001E4504" w:rsidRPr="002B01F9" w:rsidRDefault="001E4504" w:rsidP="001E4504">
      <w:pPr>
        <w:widowControl/>
        <w:ind w:firstLine="560"/>
        <w:jc w:val="left"/>
        <w:rPr>
          <w:rFonts w:ascii="宋体" w:hAnsi="宋体"/>
          <w:szCs w:val="28"/>
        </w:rPr>
      </w:pPr>
      <w:r w:rsidRPr="002B01F9">
        <w:rPr>
          <w:rFonts w:ascii="宋体" w:hAnsi="宋体"/>
          <w:szCs w:val="28"/>
        </w:rPr>
        <w:t>2022年4月11日，土耳其共产党</w:t>
      </w:r>
      <w:r w:rsidRPr="002B01F9">
        <w:rPr>
          <w:rFonts w:ascii="宋体" w:hAnsi="宋体" w:hint="eastAsia"/>
          <w:szCs w:val="28"/>
        </w:rPr>
        <w:t>总书记</w:t>
      </w:r>
      <w:proofErr w:type="gramStart"/>
      <w:r w:rsidRPr="002B01F9">
        <w:rPr>
          <w:rFonts w:ascii="宋体" w:hAnsi="宋体" w:hint="eastAsia"/>
          <w:szCs w:val="28"/>
        </w:rPr>
        <w:t>凯</w:t>
      </w:r>
      <w:proofErr w:type="gramEnd"/>
      <w:r w:rsidRPr="002B01F9">
        <w:rPr>
          <w:rFonts w:ascii="宋体" w:hAnsi="宋体" w:hint="eastAsia"/>
          <w:szCs w:val="28"/>
        </w:rPr>
        <w:t>末尔·奥库扬（</w:t>
      </w:r>
      <w:r w:rsidRPr="002B01F9">
        <w:rPr>
          <w:rFonts w:ascii="宋体" w:hAnsi="宋体"/>
          <w:szCs w:val="28"/>
        </w:rPr>
        <w:t xml:space="preserve">Kemal </w:t>
      </w:r>
      <w:proofErr w:type="spellStart"/>
      <w:r w:rsidRPr="002B01F9">
        <w:rPr>
          <w:rFonts w:ascii="宋体" w:hAnsi="宋体"/>
          <w:szCs w:val="28"/>
        </w:rPr>
        <w:t>Okuyan</w:t>
      </w:r>
      <w:proofErr w:type="spellEnd"/>
      <w:r w:rsidRPr="002B01F9">
        <w:rPr>
          <w:rFonts w:ascii="宋体" w:hAnsi="宋体" w:hint="eastAsia"/>
          <w:szCs w:val="28"/>
        </w:rPr>
        <w:t>）到访</w:t>
      </w:r>
      <w:r w:rsidRPr="002B01F9">
        <w:rPr>
          <w:rFonts w:ascii="宋体" w:hAnsi="宋体"/>
          <w:szCs w:val="28"/>
        </w:rPr>
        <w:t>雅典</w:t>
      </w:r>
      <w:r>
        <w:rPr>
          <w:rFonts w:ascii="宋体" w:hAnsi="宋体" w:hint="eastAsia"/>
          <w:szCs w:val="28"/>
        </w:rPr>
        <w:t>，</w:t>
      </w:r>
      <w:r w:rsidRPr="002B01F9">
        <w:rPr>
          <w:rFonts w:ascii="宋体" w:hAnsi="宋体"/>
          <w:szCs w:val="28"/>
        </w:rPr>
        <w:t>与</w:t>
      </w:r>
      <w:r w:rsidRPr="002B01F9">
        <w:rPr>
          <w:rFonts w:ascii="宋体" w:hAnsi="宋体" w:hint="eastAsia"/>
          <w:szCs w:val="28"/>
        </w:rPr>
        <w:t>希腊共产党</w:t>
      </w:r>
      <w:r w:rsidRPr="002B01F9">
        <w:rPr>
          <w:rFonts w:ascii="宋体" w:hAnsi="宋体"/>
          <w:szCs w:val="28"/>
        </w:rPr>
        <w:t>总书记</w:t>
      </w:r>
      <w:r w:rsidRPr="002B01F9">
        <w:rPr>
          <w:rFonts w:ascii="宋体" w:hAnsi="宋体" w:hint="eastAsia"/>
          <w:szCs w:val="28"/>
        </w:rPr>
        <w:t>季米特里斯·库楚巴斯（</w:t>
      </w:r>
      <w:proofErr w:type="spellStart"/>
      <w:r w:rsidRPr="002B01F9">
        <w:rPr>
          <w:rFonts w:ascii="宋体" w:hAnsi="宋体"/>
          <w:szCs w:val="28"/>
        </w:rPr>
        <w:t>Dimitris</w:t>
      </w:r>
      <w:proofErr w:type="spellEnd"/>
      <w:r w:rsidRPr="002B01F9">
        <w:rPr>
          <w:rFonts w:ascii="宋体" w:hAnsi="宋体"/>
          <w:szCs w:val="28"/>
        </w:rPr>
        <w:t xml:space="preserve"> </w:t>
      </w:r>
      <w:proofErr w:type="spellStart"/>
      <w:r w:rsidRPr="002B01F9">
        <w:rPr>
          <w:rFonts w:ascii="宋体" w:hAnsi="宋体"/>
          <w:szCs w:val="28"/>
        </w:rPr>
        <w:t>Koutsoumbas</w:t>
      </w:r>
      <w:proofErr w:type="spellEnd"/>
      <w:r w:rsidRPr="002B01F9">
        <w:rPr>
          <w:rFonts w:ascii="宋体" w:hAnsi="宋体" w:hint="eastAsia"/>
          <w:szCs w:val="28"/>
        </w:rPr>
        <w:t>）</w:t>
      </w:r>
      <w:r w:rsidRPr="002B01F9">
        <w:rPr>
          <w:rFonts w:ascii="宋体" w:hAnsi="宋体"/>
          <w:szCs w:val="28"/>
        </w:rPr>
        <w:t>率领的</w:t>
      </w:r>
      <w:r w:rsidRPr="002B01F9">
        <w:rPr>
          <w:rFonts w:ascii="宋体" w:hAnsi="宋体" w:hint="eastAsia"/>
          <w:szCs w:val="28"/>
        </w:rPr>
        <w:t>希腊</w:t>
      </w:r>
      <w:r>
        <w:rPr>
          <w:rFonts w:ascii="宋体" w:hAnsi="宋体" w:hint="eastAsia"/>
          <w:szCs w:val="28"/>
        </w:rPr>
        <w:t>共产党</w:t>
      </w:r>
      <w:r w:rsidRPr="002B01F9">
        <w:rPr>
          <w:rFonts w:ascii="宋体" w:hAnsi="宋体"/>
          <w:szCs w:val="28"/>
        </w:rPr>
        <w:t>代表团举行了双边会谈。</w:t>
      </w:r>
    </w:p>
    <w:p w14:paraId="018A94E8" w14:textId="77777777" w:rsidR="001E4504" w:rsidRPr="002B01F9" w:rsidRDefault="001E4504" w:rsidP="001E4504">
      <w:pPr>
        <w:widowControl/>
        <w:ind w:firstLine="560"/>
        <w:jc w:val="left"/>
        <w:rPr>
          <w:rFonts w:ascii="宋体" w:hAnsi="宋体"/>
          <w:szCs w:val="28"/>
        </w:rPr>
      </w:pPr>
      <w:r w:rsidRPr="002B01F9">
        <w:rPr>
          <w:rFonts w:ascii="宋体" w:hAnsi="宋体" w:hint="eastAsia"/>
          <w:szCs w:val="28"/>
        </w:rPr>
        <w:t>会谈期间，双方代表团就两国形势和两党活动，以及双方的共同行动和倡议进行了讨论。</w:t>
      </w:r>
    </w:p>
    <w:p w14:paraId="3C7F2834" w14:textId="77777777" w:rsidR="001E4504" w:rsidRPr="002B01F9" w:rsidRDefault="001E4504" w:rsidP="001E4504">
      <w:pPr>
        <w:widowControl/>
        <w:ind w:firstLine="560"/>
        <w:jc w:val="left"/>
        <w:rPr>
          <w:rFonts w:ascii="宋体" w:hAnsi="宋体"/>
          <w:szCs w:val="28"/>
        </w:rPr>
      </w:pPr>
      <w:r w:rsidRPr="002B01F9">
        <w:rPr>
          <w:rFonts w:ascii="宋体" w:hAnsi="宋体" w:hint="eastAsia"/>
          <w:szCs w:val="28"/>
        </w:rPr>
        <w:t>会谈结束后，季米特里斯·库楚巴斯同志和</w:t>
      </w:r>
      <w:proofErr w:type="gramStart"/>
      <w:r w:rsidRPr="002B01F9">
        <w:rPr>
          <w:rFonts w:ascii="宋体" w:hAnsi="宋体" w:hint="eastAsia"/>
          <w:szCs w:val="28"/>
        </w:rPr>
        <w:t>凯</w:t>
      </w:r>
      <w:proofErr w:type="gramEnd"/>
      <w:r w:rsidRPr="002B01F9">
        <w:rPr>
          <w:rFonts w:ascii="宋体" w:hAnsi="宋体" w:hint="eastAsia"/>
          <w:szCs w:val="28"/>
        </w:rPr>
        <w:t>末尔·奥库扬同志发表了联合声明，内容如下：</w:t>
      </w:r>
    </w:p>
    <w:p w14:paraId="753614E7" w14:textId="70EE201E" w:rsidR="001E4504" w:rsidRPr="002B01F9" w:rsidRDefault="001E4504" w:rsidP="001E4504">
      <w:pPr>
        <w:widowControl/>
        <w:ind w:firstLineChars="0" w:firstLine="0"/>
        <w:jc w:val="center"/>
        <w:rPr>
          <w:rFonts w:ascii="黑体" w:eastAsia="黑体" w:hAnsi="黑体"/>
          <w:szCs w:val="28"/>
        </w:rPr>
      </w:pPr>
      <w:r w:rsidRPr="002B01F9">
        <w:rPr>
          <w:rFonts w:ascii="黑体" w:eastAsia="黑体" w:hAnsi="黑体" w:hint="eastAsia"/>
          <w:szCs w:val="28"/>
        </w:rPr>
        <w:t>季米特里斯·库楚巴斯</w:t>
      </w:r>
      <w:r>
        <w:rPr>
          <w:rFonts w:ascii="黑体" w:eastAsia="黑体" w:hAnsi="黑体" w:hint="eastAsia"/>
          <w:szCs w:val="28"/>
        </w:rPr>
        <w:t>与</w:t>
      </w:r>
      <w:proofErr w:type="gramStart"/>
      <w:r w:rsidR="004557D8">
        <w:rPr>
          <w:rFonts w:ascii="黑体" w:eastAsia="黑体" w:hAnsi="黑体" w:hint="eastAsia"/>
          <w:szCs w:val="28"/>
        </w:rPr>
        <w:t>凯</w:t>
      </w:r>
      <w:proofErr w:type="gramEnd"/>
      <w:r w:rsidR="004557D8">
        <w:rPr>
          <w:rFonts w:ascii="黑体" w:eastAsia="黑体" w:hAnsi="黑体" w:hint="eastAsia"/>
          <w:szCs w:val="28"/>
        </w:rPr>
        <w:t>末尔·奥库扬</w:t>
      </w:r>
      <w:r w:rsidRPr="002B01F9">
        <w:rPr>
          <w:rFonts w:ascii="黑体" w:eastAsia="黑体" w:hAnsi="黑体" w:hint="eastAsia"/>
          <w:szCs w:val="28"/>
        </w:rPr>
        <w:t>联合声明</w:t>
      </w:r>
    </w:p>
    <w:p w14:paraId="36CCC832" w14:textId="77777777" w:rsidR="001E4504" w:rsidRPr="002B01F9" w:rsidRDefault="001E4504" w:rsidP="001E4504">
      <w:pPr>
        <w:widowControl/>
        <w:ind w:firstLine="560"/>
        <w:jc w:val="left"/>
        <w:rPr>
          <w:rFonts w:ascii="宋体" w:hAnsi="宋体"/>
          <w:szCs w:val="28"/>
        </w:rPr>
      </w:pPr>
      <w:r w:rsidRPr="002B01F9">
        <w:rPr>
          <w:rFonts w:ascii="宋体" w:hAnsi="宋体" w:hint="eastAsia"/>
          <w:szCs w:val="28"/>
        </w:rPr>
        <w:t>希腊共产党和土耳其共产党，在我们共同的旗帜——无产阶级国际主义、两国人民的和平与团结——之下，号召工人阶级和其他大众阶层加强斗争，反对在资本主义俄罗斯的干预下发生在乌克兰的帝国主义战争，反对北约，并且反对全面执行资产阶级和帝国主义联盟的计划</w:t>
      </w:r>
      <w:r>
        <w:rPr>
          <w:rFonts w:ascii="宋体" w:hAnsi="宋体" w:hint="eastAsia"/>
          <w:szCs w:val="28"/>
        </w:rPr>
        <w:t>。</w:t>
      </w:r>
      <w:r w:rsidRPr="002B01F9">
        <w:rPr>
          <w:rFonts w:ascii="宋体" w:hAnsi="宋体" w:hint="eastAsia"/>
          <w:szCs w:val="28"/>
        </w:rPr>
        <w:t>这些计划在希腊和土耳其两国的参与下，企图将两国人民拖入战争的屠宰场。</w:t>
      </w:r>
    </w:p>
    <w:p w14:paraId="6928FDC1" w14:textId="77777777" w:rsidR="001E4504" w:rsidRPr="002B01F9" w:rsidRDefault="001E4504" w:rsidP="001E4504">
      <w:pPr>
        <w:widowControl/>
        <w:ind w:firstLine="560"/>
        <w:jc w:val="left"/>
        <w:rPr>
          <w:rFonts w:ascii="宋体" w:hAnsi="宋体"/>
          <w:szCs w:val="28"/>
        </w:rPr>
      </w:pPr>
      <w:r w:rsidRPr="002B01F9">
        <w:rPr>
          <w:rFonts w:ascii="宋体" w:hAnsi="宋体" w:hint="eastAsia"/>
          <w:szCs w:val="28"/>
        </w:rPr>
        <w:t>土耳其和希腊正积极参与侵略</w:t>
      </w:r>
      <w:r>
        <w:rPr>
          <w:rFonts w:ascii="宋体" w:hAnsi="宋体" w:hint="eastAsia"/>
          <w:szCs w:val="28"/>
        </w:rPr>
        <w:t>性</w:t>
      </w:r>
      <w:r w:rsidRPr="002B01F9">
        <w:rPr>
          <w:rFonts w:ascii="宋体" w:hAnsi="宋体" w:hint="eastAsia"/>
          <w:szCs w:val="28"/>
        </w:rPr>
        <w:t>的帝国主义联盟北约的计划。他们积极参与包围俄罗斯的军事演习，已经成为北约反对其他国家人民的跳板，同时也成为北约竞争对手的报复目标。俄罗斯针对乌克兰的</w:t>
      </w:r>
      <w:r>
        <w:rPr>
          <w:rFonts w:ascii="宋体" w:hAnsi="宋体" w:hint="eastAsia"/>
          <w:szCs w:val="28"/>
        </w:rPr>
        <w:t>、可能使整个地区着火的</w:t>
      </w:r>
      <w:r w:rsidRPr="002B01F9">
        <w:rPr>
          <w:rFonts w:ascii="宋体" w:hAnsi="宋体" w:hint="eastAsia"/>
          <w:szCs w:val="28"/>
        </w:rPr>
        <w:t>军事行动</w:t>
      </w:r>
      <w:r>
        <w:rPr>
          <w:rFonts w:ascii="宋体" w:hAnsi="宋体" w:hint="eastAsia"/>
          <w:szCs w:val="28"/>
        </w:rPr>
        <w:t>，</w:t>
      </w:r>
      <w:r w:rsidRPr="002B01F9">
        <w:rPr>
          <w:rFonts w:ascii="宋体" w:hAnsi="宋体" w:hint="eastAsia"/>
          <w:szCs w:val="28"/>
        </w:rPr>
        <w:t>也是在这种帝国主义</w:t>
      </w:r>
      <w:r>
        <w:rPr>
          <w:rFonts w:ascii="宋体" w:hAnsi="宋体" w:hint="eastAsia"/>
          <w:szCs w:val="28"/>
        </w:rPr>
        <w:t>相互</w:t>
      </w:r>
      <w:r w:rsidRPr="002B01F9">
        <w:rPr>
          <w:rFonts w:ascii="宋体" w:hAnsi="宋体" w:hint="eastAsia"/>
          <w:szCs w:val="28"/>
        </w:rPr>
        <w:t>竞争的框架下发生的。</w:t>
      </w:r>
    </w:p>
    <w:p w14:paraId="649BBBEA" w14:textId="77777777" w:rsidR="001E4504" w:rsidRPr="002B01F9" w:rsidRDefault="001E4504" w:rsidP="001E4504">
      <w:pPr>
        <w:widowControl/>
        <w:ind w:firstLine="560"/>
        <w:jc w:val="left"/>
        <w:rPr>
          <w:rFonts w:ascii="宋体" w:hAnsi="宋体"/>
          <w:szCs w:val="28"/>
        </w:rPr>
      </w:pPr>
      <w:r w:rsidRPr="002B01F9">
        <w:rPr>
          <w:rFonts w:ascii="宋体" w:hAnsi="宋体" w:hint="eastAsia"/>
          <w:szCs w:val="28"/>
        </w:rPr>
        <w:t>当前，反对北约和所有帝国主义联盟的斗争，就是争取各国人民之间的和平与友谊、反对阶级剥削和资本主义野蛮的斗争。</w:t>
      </w:r>
    </w:p>
    <w:p w14:paraId="4584E1F0" w14:textId="77777777" w:rsidR="001E4504" w:rsidRDefault="001E4504" w:rsidP="001E4504">
      <w:pPr>
        <w:widowControl/>
        <w:ind w:firstLine="560"/>
        <w:jc w:val="left"/>
        <w:rPr>
          <w:rFonts w:ascii="宋体" w:hAnsi="宋体" w:hint="eastAsia"/>
          <w:szCs w:val="28"/>
        </w:rPr>
      </w:pPr>
      <w:r w:rsidRPr="002B01F9">
        <w:rPr>
          <w:rFonts w:ascii="宋体" w:hAnsi="宋体" w:hint="eastAsia"/>
          <w:szCs w:val="28"/>
        </w:rPr>
        <w:t>希腊共产党和土耳其共产党要进一步加</w:t>
      </w:r>
      <w:r>
        <w:rPr>
          <w:rFonts w:ascii="宋体" w:hAnsi="宋体" w:hint="eastAsia"/>
          <w:szCs w:val="28"/>
        </w:rPr>
        <w:t>强他们诚挚的同志关系，为促进工人阶级的阶级团结，巩固工人阶级和</w:t>
      </w:r>
      <w:r w:rsidRPr="002B01F9">
        <w:rPr>
          <w:rFonts w:ascii="宋体" w:hAnsi="宋体" w:hint="eastAsia"/>
          <w:szCs w:val="28"/>
        </w:rPr>
        <w:t>垄断组织压迫</w:t>
      </w:r>
      <w:r>
        <w:rPr>
          <w:rFonts w:ascii="宋体" w:hAnsi="宋体" w:hint="eastAsia"/>
          <w:szCs w:val="28"/>
        </w:rPr>
        <w:t>下</w:t>
      </w:r>
      <w:r w:rsidRPr="002B01F9">
        <w:rPr>
          <w:rFonts w:ascii="宋体" w:hAnsi="宋体" w:hint="eastAsia"/>
          <w:szCs w:val="28"/>
        </w:rPr>
        <w:t>的大众阶层的社会联盟，发展阶级斗争，发展争取工人政权和社会主义的斗争，这在我们这个时代更加适时和必要。</w:t>
      </w:r>
    </w:p>
    <w:p w14:paraId="3FCADB91" w14:textId="77777777" w:rsidR="001E4504" w:rsidRDefault="001E4504" w:rsidP="001E4504">
      <w:pPr>
        <w:widowControl/>
        <w:ind w:firstLine="560"/>
        <w:jc w:val="left"/>
        <w:rPr>
          <w:rFonts w:ascii="宋体" w:hAnsi="宋体" w:hint="eastAsia"/>
          <w:szCs w:val="28"/>
        </w:rPr>
      </w:pPr>
    </w:p>
    <w:p w14:paraId="206FFD13" w14:textId="77777777" w:rsidR="00315A90" w:rsidRPr="002B01F9" w:rsidRDefault="00315A90" w:rsidP="001E4504">
      <w:pPr>
        <w:widowControl/>
        <w:ind w:firstLine="560"/>
        <w:jc w:val="left"/>
        <w:rPr>
          <w:rFonts w:ascii="宋体" w:hAnsi="宋体"/>
          <w:szCs w:val="28"/>
        </w:rPr>
      </w:pPr>
    </w:p>
    <w:p w14:paraId="15DC9D8A" w14:textId="56725E13" w:rsidR="001E4504" w:rsidRPr="001E4504" w:rsidRDefault="001E4504" w:rsidP="001E4504">
      <w:pPr>
        <w:widowControl/>
        <w:ind w:firstLineChars="150" w:firstLine="420"/>
        <w:jc w:val="left"/>
        <w:rPr>
          <w:rFonts w:ascii="仿宋" w:eastAsia="仿宋" w:hAnsi="仿宋"/>
          <w:szCs w:val="28"/>
        </w:rPr>
      </w:pPr>
      <w:r w:rsidRPr="001E4504">
        <w:rPr>
          <w:rFonts w:ascii="仿宋" w:eastAsia="仿宋" w:hAnsi="仿宋" w:hint="eastAsia"/>
          <w:szCs w:val="28"/>
        </w:rPr>
        <w:t xml:space="preserve">季米特里斯·库楚巴斯 </w:t>
      </w:r>
      <w:r w:rsidRPr="001E4504">
        <w:rPr>
          <w:rFonts w:ascii="仿宋" w:eastAsia="仿宋" w:hAnsi="仿宋"/>
          <w:szCs w:val="28"/>
        </w:rPr>
        <w:t xml:space="preserve">           </w:t>
      </w:r>
      <w:r w:rsidRPr="001E4504">
        <w:rPr>
          <w:rFonts w:ascii="仿宋" w:eastAsia="仿宋" w:hAnsi="仿宋" w:hint="eastAsia"/>
          <w:szCs w:val="28"/>
        </w:rPr>
        <w:t xml:space="preserve">  </w:t>
      </w:r>
      <w:proofErr w:type="gramStart"/>
      <w:r w:rsidRPr="001E4504">
        <w:rPr>
          <w:rFonts w:ascii="仿宋" w:eastAsia="仿宋" w:hAnsi="仿宋" w:hint="eastAsia"/>
          <w:szCs w:val="28"/>
        </w:rPr>
        <w:t>凯</w:t>
      </w:r>
      <w:proofErr w:type="gramEnd"/>
      <w:r w:rsidRPr="001E4504">
        <w:rPr>
          <w:rFonts w:ascii="仿宋" w:eastAsia="仿宋" w:hAnsi="仿宋" w:hint="eastAsia"/>
          <w:szCs w:val="28"/>
        </w:rPr>
        <w:t>末尔·奥库扬</w:t>
      </w:r>
    </w:p>
    <w:p w14:paraId="4B947972" w14:textId="77777777" w:rsidR="001E4504" w:rsidRPr="001E4504" w:rsidRDefault="001E4504" w:rsidP="001E4504">
      <w:pPr>
        <w:widowControl/>
        <w:ind w:firstLineChars="0" w:firstLine="0"/>
        <w:jc w:val="left"/>
        <w:rPr>
          <w:rFonts w:ascii="仿宋" w:eastAsia="仿宋" w:hAnsi="仿宋"/>
          <w:szCs w:val="28"/>
        </w:rPr>
      </w:pPr>
      <w:r w:rsidRPr="001E4504">
        <w:rPr>
          <w:rFonts w:ascii="仿宋" w:eastAsia="仿宋" w:hAnsi="仿宋" w:hint="eastAsia"/>
          <w:szCs w:val="28"/>
        </w:rPr>
        <w:t xml:space="preserve">希腊共产党中央委员会总书记 </w:t>
      </w:r>
      <w:r w:rsidRPr="001E4504">
        <w:rPr>
          <w:rFonts w:ascii="仿宋" w:eastAsia="仿宋" w:hAnsi="仿宋"/>
          <w:szCs w:val="28"/>
        </w:rPr>
        <w:t xml:space="preserve">   </w:t>
      </w:r>
      <w:r w:rsidRPr="001E4504">
        <w:rPr>
          <w:rFonts w:ascii="仿宋" w:eastAsia="仿宋" w:hAnsi="仿宋" w:hint="eastAsia"/>
          <w:szCs w:val="28"/>
        </w:rPr>
        <w:t>土耳其共产党中央委员会总书记</w:t>
      </w:r>
    </w:p>
    <w:p w14:paraId="1A03DABD" w14:textId="2B499DC4" w:rsidR="001E4504" w:rsidRPr="001E4504" w:rsidRDefault="001E4504" w:rsidP="001E4504">
      <w:pPr>
        <w:widowControl/>
        <w:wordWrap w:val="0"/>
        <w:ind w:firstLine="560"/>
        <w:jc w:val="right"/>
        <w:rPr>
          <w:rFonts w:ascii="仿宋" w:eastAsia="仿宋" w:hAnsi="仿宋"/>
          <w:szCs w:val="28"/>
        </w:rPr>
      </w:pPr>
      <w:r w:rsidRPr="001E4504">
        <w:rPr>
          <w:rFonts w:ascii="仿宋" w:eastAsia="仿宋" w:hAnsi="仿宋"/>
          <w:szCs w:val="28"/>
        </w:rPr>
        <w:t>2022</w:t>
      </w:r>
      <w:r w:rsidRPr="001E4504">
        <w:rPr>
          <w:rFonts w:ascii="仿宋" w:eastAsia="仿宋" w:hAnsi="仿宋" w:hint="eastAsia"/>
          <w:szCs w:val="28"/>
        </w:rPr>
        <w:t>年4月11日</w:t>
      </w:r>
      <w:r w:rsidRPr="001E4504">
        <w:rPr>
          <w:rFonts w:ascii="仿宋" w:eastAsia="仿宋" w:hAnsi="仿宋" w:hint="eastAsia"/>
          <w:szCs w:val="28"/>
        </w:rPr>
        <w:t xml:space="preserve"> </w:t>
      </w:r>
      <w:r>
        <w:rPr>
          <w:rFonts w:ascii="仿宋" w:eastAsia="仿宋" w:hAnsi="仿宋" w:hint="eastAsia"/>
          <w:szCs w:val="28"/>
        </w:rPr>
        <w:t xml:space="preserve"> </w:t>
      </w:r>
      <w:r w:rsidRPr="001E4504">
        <w:rPr>
          <w:rFonts w:ascii="仿宋" w:eastAsia="仿宋" w:hAnsi="仿宋" w:hint="eastAsia"/>
          <w:szCs w:val="28"/>
        </w:rPr>
        <w:t xml:space="preserve">    </w:t>
      </w:r>
    </w:p>
    <w:sectPr w:rsidR="001E4504" w:rsidRPr="001E4504" w:rsidSect="00AE1B76">
      <w:footerReference w:type="default" r:id="rId26"/>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9BEBA" w14:textId="77777777" w:rsidR="0099524A" w:rsidRDefault="0099524A">
      <w:pPr>
        <w:spacing w:line="240" w:lineRule="auto"/>
        <w:ind w:firstLine="560"/>
      </w:pPr>
      <w:r>
        <w:separator/>
      </w:r>
    </w:p>
  </w:endnote>
  <w:endnote w:type="continuationSeparator" w:id="0">
    <w:p w14:paraId="095F14FA" w14:textId="77777777" w:rsidR="0099524A" w:rsidRDefault="0099524A">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1353" w14:textId="77777777"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2387"/>
    </w:sdtPr>
    <w:sdtEndPr/>
    <w:sdtContent>
      <w:p w14:paraId="0AE68C00" w14:textId="77777777" w:rsidR="00336941" w:rsidRDefault="00750284">
        <w:pPr>
          <w:pStyle w:val="a5"/>
          <w:spacing w:line="240" w:lineRule="auto"/>
          <w:ind w:firstLineChars="0" w:firstLin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DDD9" w14:textId="77777777"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3439"/>
    </w:sdtPr>
    <w:sdtEndPr/>
    <w:sdtContent>
      <w:p w14:paraId="1AB1A6B5" w14:textId="77777777" w:rsidR="001C4C08" w:rsidRDefault="001C4C08">
        <w:pPr>
          <w:pStyle w:val="a5"/>
          <w:spacing w:line="240" w:lineRule="auto"/>
          <w:ind w:firstLineChars="0" w:firstLine="0"/>
          <w:jc w:val="center"/>
        </w:pPr>
        <w:r>
          <w:fldChar w:fldCharType="begin"/>
        </w:r>
        <w:r>
          <w:instrText>PAGE   \* MERGEFORMAT</w:instrText>
        </w:r>
        <w:r>
          <w:fldChar w:fldCharType="separate"/>
        </w:r>
        <w:r w:rsidR="00750284" w:rsidRPr="00750284">
          <w:rPr>
            <w:noProof/>
            <w:lang w:val="zh-CN"/>
          </w:rPr>
          <w:t>-</w:t>
        </w:r>
        <w:r w:rsidR="00750284">
          <w:rPr>
            <w:noProof/>
          </w:rPr>
          <w:t xml:space="preserve"> 36 -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2C2C3" w14:textId="77777777" w:rsidR="0099524A" w:rsidRDefault="0099524A">
      <w:pPr>
        <w:ind w:firstLine="560"/>
      </w:pPr>
      <w:r>
        <w:separator/>
      </w:r>
    </w:p>
  </w:footnote>
  <w:footnote w:type="continuationSeparator" w:id="0">
    <w:p w14:paraId="7F6A074A" w14:textId="77777777" w:rsidR="0099524A" w:rsidRDefault="0099524A">
      <w:pPr>
        <w:ind w:firstLine="560"/>
      </w:pPr>
      <w:r>
        <w:continuationSeparator/>
      </w:r>
    </w:p>
  </w:footnote>
  <w:footnote w:id="1">
    <w:p w14:paraId="38E7113C" w14:textId="08ABBBFC" w:rsidR="001E4504" w:rsidRPr="001E4504" w:rsidRDefault="001E4504" w:rsidP="001E4504">
      <w:pPr>
        <w:pStyle w:val="a7"/>
        <w:ind w:firstLine="420"/>
        <w:rPr>
          <w:rFonts w:hint="eastAsia"/>
        </w:rPr>
      </w:pPr>
      <w:r>
        <w:rPr>
          <w:rStyle w:val="ab"/>
        </w:rPr>
        <w:t>[1]</w:t>
      </w:r>
      <w:r>
        <w:t xml:space="preserve"> </w:t>
      </w:r>
      <w:r w:rsidRPr="001E4504">
        <w:rPr>
          <w:rFonts w:hint="eastAsia"/>
        </w:rPr>
        <w:t>2022</w:t>
      </w:r>
      <w:r w:rsidRPr="001E4504">
        <w:rPr>
          <w:rFonts w:hint="eastAsia"/>
        </w:rPr>
        <w:t>年</w:t>
      </w:r>
      <w:r w:rsidRPr="001E4504">
        <w:rPr>
          <w:rFonts w:hint="eastAsia"/>
        </w:rPr>
        <w:t>4</w:t>
      </w:r>
      <w:r w:rsidRPr="001E4504">
        <w:rPr>
          <w:rFonts w:hint="eastAsia"/>
        </w:rPr>
        <w:t>月</w:t>
      </w:r>
      <w:r w:rsidRPr="001E4504">
        <w:rPr>
          <w:rFonts w:hint="eastAsia"/>
        </w:rPr>
        <w:t>10</w:t>
      </w:r>
      <w:r w:rsidRPr="001E4504">
        <w:rPr>
          <w:rFonts w:hint="eastAsia"/>
        </w:rPr>
        <w:t>日，巴基斯坦国民议会通过不信任案，罢免了现任总理、“正义运动党”的伊姆兰•汗（</w:t>
      </w:r>
      <w:r w:rsidRPr="001E4504">
        <w:rPr>
          <w:rFonts w:hint="eastAsia"/>
        </w:rPr>
        <w:t>Imran Khan</w:t>
      </w:r>
      <w:r w:rsidRPr="001E4504">
        <w:rPr>
          <w:rFonts w:hint="eastAsia"/>
        </w:rPr>
        <w:t>）。</w:t>
      </w:r>
      <w:r w:rsidRPr="001E4504">
        <w:rPr>
          <w:rFonts w:hint="eastAsia"/>
        </w:rPr>
        <w:t>4</w:t>
      </w:r>
      <w:r w:rsidRPr="001E4504">
        <w:rPr>
          <w:rFonts w:hint="eastAsia"/>
        </w:rPr>
        <w:t>月</w:t>
      </w:r>
      <w:r w:rsidRPr="001E4504">
        <w:rPr>
          <w:rFonts w:hint="eastAsia"/>
        </w:rPr>
        <w:t>11</w:t>
      </w:r>
      <w:r w:rsidRPr="001E4504">
        <w:rPr>
          <w:rFonts w:hint="eastAsia"/>
        </w:rPr>
        <w:t>日，正义运动党议员集体辞职。反对派“穆斯林联盟（谢里夫派）”（或称纳瓦兹派）的领袖夏巴兹•谢里夫（</w:t>
      </w:r>
      <w:proofErr w:type="spellStart"/>
      <w:r w:rsidRPr="001E4504">
        <w:rPr>
          <w:rFonts w:hint="eastAsia"/>
        </w:rPr>
        <w:t>Shahbaz</w:t>
      </w:r>
      <w:proofErr w:type="spellEnd"/>
      <w:r w:rsidRPr="001E4504">
        <w:rPr>
          <w:rFonts w:hint="eastAsia"/>
        </w:rPr>
        <w:t xml:space="preserve"> Sharif</w:t>
      </w:r>
      <w:r w:rsidRPr="001E4504">
        <w:rPr>
          <w:rFonts w:hint="eastAsia"/>
        </w:rPr>
        <w:t>）就任总理。纳瓦兹•谢里夫是夏巴兹的哥哥，是巴基斯坦前总理。——译注</w:t>
      </w:r>
    </w:p>
  </w:footnote>
  <w:footnote w:id="2">
    <w:p w14:paraId="79AFDFF7" w14:textId="22EAF535" w:rsidR="001E4504" w:rsidRPr="001E4504" w:rsidRDefault="001E4504" w:rsidP="001E4504">
      <w:pPr>
        <w:pStyle w:val="a7"/>
        <w:ind w:firstLine="420"/>
        <w:rPr>
          <w:rFonts w:hint="eastAsia"/>
        </w:rPr>
      </w:pPr>
      <w:r>
        <w:rPr>
          <w:rStyle w:val="ab"/>
        </w:rPr>
        <w:t>[2]</w:t>
      </w:r>
      <w:r>
        <w:t xml:space="preserve"> </w:t>
      </w:r>
      <w:r w:rsidRPr="001E4504">
        <w:rPr>
          <w:rFonts w:hint="eastAsia"/>
        </w:rPr>
        <w:t>约合人民币</w:t>
      </w:r>
      <w:r w:rsidRPr="001E4504">
        <w:rPr>
          <w:rFonts w:hint="eastAsia"/>
        </w:rPr>
        <w:t>900</w:t>
      </w:r>
      <w:r w:rsidRPr="001E4504">
        <w:rPr>
          <w:rFonts w:hint="eastAsia"/>
        </w:rPr>
        <w:t>元。——译注</w:t>
      </w:r>
    </w:p>
  </w:footnote>
  <w:footnote w:id="3">
    <w:p w14:paraId="4D6475D9" w14:textId="586FA9B3" w:rsidR="001F1B09" w:rsidRDefault="001F1B09" w:rsidP="001F1B09">
      <w:pPr>
        <w:pStyle w:val="a7"/>
        <w:ind w:firstLine="420"/>
        <w:rPr>
          <w:rFonts w:hint="eastAsia"/>
        </w:rPr>
      </w:pPr>
      <w:r>
        <w:rPr>
          <w:rStyle w:val="ab"/>
        </w:rPr>
        <w:t>[1]</w:t>
      </w:r>
      <w:r>
        <w:t xml:space="preserve"> </w:t>
      </w:r>
      <w:r w:rsidRPr="001F1B09">
        <w:rPr>
          <w:rFonts w:hint="eastAsia"/>
        </w:rPr>
        <w:t>意大利左翼组织，成立于</w:t>
      </w:r>
      <w:r w:rsidRPr="001F1B09">
        <w:rPr>
          <w:rFonts w:hint="eastAsia"/>
        </w:rPr>
        <w:t>2017</w:t>
      </w:r>
      <w:r w:rsidRPr="001F1B09">
        <w:rPr>
          <w:rFonts w:hint="eastAsia"/>
        </w:rPr>
        <w:t>年。在</w:t>
      </w:r>
      <w:r w:rsidRPr="001F1B09">
        <w:rPr>
          <w:rFonts w:hint="eastAsia"/>
        </w:rPr>
        <w:t>2018</w:t>
      </w:r>
      <w:r w:rsidRPr="001F1B09">
        <w:rPr>
          <w:rFonts w:hint="eastAsia"/>
        </w:rPr>
        <w:t>年议会上、下议院选举中，该组织分别得票</w:t>
      </w:r>
      <w:r w:rsidRPr="001F1B09">
        <w:rPr>
          <w:rFonts w:hint="eastAsia"/>
        </w:rPr>
        <w:t>37.0</w:t>
      </w:r>
      <w:r w:rsidRPr="001F1B09">
        <w:rPr>
          <w:rFonts w:hint="eastAsia"/>
        </w:rPr>
        <w:t>万和</w:t>
      </w:r>
      <w:r w:rsidRPr="001F1B09">
        <w:rPr>
          <w:rFonts w:hint="eastAsia"/>
        </w:rPr>
        <w:t>31.9</w:t>
      </w:r>
      <w:r w:rsidRPr="001F1B09">
        <w:rPr>
          <w:rFonts w:hint="eastAsia"/>
        </w:rPr>
        <w:t>万，得票率分别为</w:t>
      </w:r>
      <w:r w:rsidRPr="001F1B09">
        <w:rPr>
          <w:rFonts w:hint="eastAsia"/>
        </w:rPr>
        <w:t>1.13%</w:t>
      </w:r>
      <w:r w:rsidRPr="001F1B09">
        <w:rPr>
          <w:rFonts w:hint="eastAsia"/>
        </w:rPr>
        <w:t>和</w:t>
      </w:r>
      <w:r w:rsidRPr="001F1B09">
        <w:rPr>
          <w:rFonts w:hint="eastAsia"/>
        </w:rPr>
        <w:t>1.05%</w:t>
      </w:r>
      <w:r w:rsidRPr="001F1B09">
        <w:rPr>
          <w:rFonts w:hint="eastAsia"/>
        </w:rPr>
        <w:t>。——译注</w:t>
      </w:r>
    </w:p>
  </w:footnote>
  <w:footnote w:id="4">
    <w:p w14:paraId="32DCCD9B" w14:textId="40619D8D" w:rsidR="001F1B09" w:rsidRDefault="001F1B09" w:rsidP="001F1B09">
      <w:pPr>
        <w:pStyle w:val="a7"/>
        <w:ind w:firstLine="420"/>
        <w:rPr>
          <w:rFonts w:hint="eastAsia"/>
        </w:rPr>
      </w:pPr>
      <w:r>
        <w:rPr>
          <w:rStyle w:val="ab"/>
        </w:rPr>
        <w:t>[2]</w:t>
      </w:r>
      <w:r>
        <w:t xml:space="preserve"> </w:t>
      </w:r>
      <w:r w:rsidRPr="001F1B09">
        <w:rPr>
          <w:rFonts w:hint="eastAsia"/>
        </w:rPr>
        <w:t>议员马蒂奥</w:t>
      </w:r>
      <w:r w:rsidR="00750284">
        <w:rPr>
          <w:rFonts w:hint="eastAsia"/>
        </w:rPr>
        <w:t>·曼特罗</w:t>
      </w:r>
      <w:r w:rsidRPr="001F1B09">
        <w:rPr>
          <w:rFonts w:hint="eastAsia"/>
        </w:rPr>
        <w:t>原属民粹政党“五星运动”（</w:t>
      </w:r>
      <w:proofErr w:type="spellStart"/>
      <w:r w:rsidRPr="001F1B09">
        <w:rPr>
          <w:rFonts w:hint="eastAsia"/>
        </w:rPr>
        <w:t>Movimento</w:t>
      </w:r>
      <w:proofErr w:type="spellEnd"/>
      <w:r w:rsidRPr="001F1B09">
        <w:rPr>
          <w:rFonts w:hint="eastAsia"/>
        </w:rPr>
        <w:t xml:space="preserve"> 5 </w:t>
      </w:r>
      <w:proofErr w:type="spellStart"/>
      <w:r w:rsidRPr="001F1B09">
        <w:rPr>
          <w:rFonts w:hint="eastAsia"/>
        </w:rPr>
        <w:t>Stelle</w:t>
      </w:r>
      <w:proofErr w:type="spellEnd"/>
      <w:r w:rsidRPr="001F1B09">
        <w:rPr>
          <w:rFonts w:hint="eastAsia"/>
        </w:rPr>
        <w:t>），</w:t>
      </w:r>
      <w:r w:rsidRPr="001F1B09">
        <w:rPr>
          <w:rFonts w:hint="eastAsia"/>
        </w:rPr>
        <w:t>2019</w:t>
      </w:r>
      <w:r w:rsidRPr="001F1B09">
        <w:rPr>
          <w:rFonts w:hint="eastAsia"/>
        </w:rPr>
        <w:t>年加入“权力归人民”，成为该组织第一名议员。——译注</w:t>
      </w:r>
    </w:p>
  </w:footnote>
  <w:footnote w:id="5">
    <w:p w14:paraId="55289115" w14:textId="27B59CCA" w:rsidR="001F1B09" w:rsidRDefault="001F1B09" w:rsidP="001F1B09">
      <w:pPr>
        <w:pStyle w:val="a7"/>
        <w:ind w:firstLine="420"/>
        <w:rPr>
          <w:rFonts w:hint="eastAsia"/>
        </w:rPr>
      </w:pPr>
      <w:r>
        <w:rPr>
          <w:rStyle w:val="ab"/>
        </w:rPr>
        <w:t>[3]</w:t>
      </w:r>
      <w:r>
        <w:t xml:space="preserve"> </w:t>
      </w:r>
      <w:r>
        <w:rPr>
          <w:rFonts w:hint="eastAsia"/>
        </w:rPr>
        <w:t>此段文字来自北约</w:t>
      </w:r>
      <w:proofErr w:type="gramStart"/>
      <w:r>
        <w:rPr>
          <w:rFonts w:hint="eastAsia"/>
        </w:rPr>
        <w:t>官网文章</w:t>
      </w:r>
      <w:proofErr w:type="gramEnd"/>
      <w:r>
        <w:rPr>
          <w:rFonts w:hint="eastAsia"/>
        </w:rPr>
        <w:t>《意大利与北约》。</w:t>
      </w:r>
    </w:p>
    <w:p w14:paraId="2470586B" w14:textId="1052B084" w:rsidR="001F1B09" w:rsidRDefault="001F1B09" w:rsidP="001F1B09">
      <w:pPr>
        <w:pStyle w:val="a7"/>
        <w:ind w:firstLine="420"/>
        <w:rPr>
          <w:rFonts w:hint="eastAsia"/>
        </w:rPr>
      </w:pPr>
      <w:r>
        <w:rPr>
          <w:rFonts w:hint="eastAsia"/>
        </w:rPr>
        <w:t xml:space="preserve">https://www.nato.int/cps/en/natohq/declassified_162356.htm </w:t>
      </w:r>
      <w:r>
        <w:rPr>
          <w:rFonts w:hint="eastAsia"/>
        </w:rPr>
        <w:t>——译注</w:t>
      </w:r>
    </w:p>
  </w:footnote>
  <w:footnote w:id="6">
    <w:p w14:paraId="593572C1" w14:textId="6A0A1320" w:rsidR="001F1B09" w:rsidRDefault="001F1B09" w:rsidP="001F1B09">
      <w:pPr>
        <w:pStyle w:val="a7"/>
        <w:ind w:firstLine="420"/>
        <w:rPr>
          <w:rFonts w:hint="eastAsia"/>
        </w:rPr>
      </w:pPr>
      <w:r>
        <w:rPr>
          <w:rStyle w:val="ab"/>
        </w:rPr>
        <w:t>[4]</w:t>
      </w:r>
      <w:r>
        <w:t xml:space="preserve"> </w:t>
      </w:r>
      <w:r w:rsidRPr="001F1B09">
        <w:rPr>
          <w:rFonts w:hint="eastAsia"/>
        </w:rPr>
        <w:t>出处同上。</w:t>
      </w:r>
      <w:r>
        <w:rPr>
          <w:rFonts w:hint="eastAsia"/>
        </w:rPr>
        <w:t>——译注</w:t>
      </w:r>
    </w:p>
  </w:footnote>
  <w:footnote w:id="7">
    <w:p w14:paraId="58012020" w14:textId="4237659A" w:rsidR="001F1B09" w:rsidRDefault="001F1B09" w:rsidP="001F1B09">
      <w:pPr>
        <w:pStyle w:val="a7"/>
        <w:ind w:firstLine="420"/>
        <w:rPr>
          <w:rFonts w:hint="eastAsia"/>
        </w:rPr>
      </w:pPr>
      <w:r>
        <w:rPr>
          <w:rStyle w:val="ab"/>
        </w:rPr>
        <w:t>[5]</w:t>
      </w:r>
      <w:r>
        <w:t xml:space="preserve"> </w:t>
      </w:r>
      <w:r w:rsidRPr="001F1B09">
        <w:rPr>
          <w:rFonts w:hint="eastAsia"/>
        </w:rPr>
        <w:t>1998</w:t>
      </w:r>
      <w:r w:rsidRPr="001F1B09">
        <w:rPr>
          <w:rFonts w:hint="eastAsia"/>
        </w:rPr>
        <w:t>年，训练中的美国海军陆战队飞机切断了</w:t>
      </w:r>
      <w:proofErr w:type="gramStart"/>
      <w:r w:rsidRPr="001F1B09">
        <w:rPr>
          <w:rFonts w:hint="eastAsia"/>
        </w:rPr>
        <w:t>瑟</w:t>
      </w:r>
      <w:proofErr w:type="gramEnd"/>
      <w:r w:rsidRPr="001F1B09">
        <w:rPr>
          <w:rFonts w:hint="eastAsia"/>
        </w:rPr>
        <w:t>米斯的一辆缆车，导致</w:t>
      </w:r>
      <w:r w:rsidRPr="001F1B09">
        <w:rPr>
          <w:rFonts w:hint="eastAsia"/>
        </w:rPr>
        <w:t>20</w:t>
      </w:r>
      <w:r w:rsidRPr="001F1B09">
        <w:rPr>
          <w:rFonts w:hint="eastAsia"/>
        </w:rPr>
        <w:t>人遇难。事后，美国军事法庭认为肇事飞行员不触犯过失杀人罪。后来其因毁坏现场录像带，</w:t>
      </w:r>
      <w:r w:rsidRPr="001F1B09">
        <w:rPr>
          <w:rFonts w:hint="eastAsia"/>
        </w:rPr>
        <w:t>1999</w:t>
      </w:r>
      <w:r w:rsidRPr="001F1B09">
        <w:rPr>
          <w:rFonts w:hint="eastAsia"/>
        </w:rPr>
        <w:t>年判为妨碍司法，处</w:t>
      </w:r>
      <w:r w:rsidRPr="001F1B09">
        <w:rPr>
          <w:rFonts w:hint="eastAsia"/>
        </w:rPr>
        <w:t>6</w:t>
      </w:r>
      <w:r w:rsidRPr="001F1B09">
        <w:rPr>
          <w:rFonts w:hint="eastAsia"/>
        </w:rPr>
        <w:t>个月监禁。——译注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C019" w14:textId="77777777"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14BA" w14:textId="77777777" w:rsidR="00336941" w:rsidRPr="00151D10" w:rsidRDefault="00336941" w:rsidP="00151D1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09E4" w14:textId="77777777"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characterSpacingControl w:val="doNotCompress"/>
  <w:hdrShapeDefaults>
    <o:shapedefaults v:ext="edit" spidmax="2050" fillcolor="white">
      <v:fill color="white"/>
      <o:colormenu v:ext="edit" fillcolor="none" strokecolor="non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15047"/>
    <w:rsid w:val="000201A6"/>
    <w:rsid w:val="00034495"/>
    <w:rsid w:val="00042B83"/>
    <w:rsid w:val="00061430"/>
    <w:rsid w:val="00080481"/>
    <w:rsid w:val="0008492D"/>
    <w:rsid w:val="00096B2E"/>
    <w:rsid w:val="000A1D57"/>
    <w:rsid w:val="000A6008"/>
    <w:rsid w:val="000B33E4"/>
    <w:rsid w:val="000C28A6"/>
    <w:rsid w:val="000C5A47"/>
    <w:rsid w:val="000C6D9B"/>
    <w:rsid w:val="000D2403"/>
    <w:rsid w:val="000D751F"/>
    <w:rsid w:val="000F67C3"/>
    <w:rsid w:val="000F7056"/>
    <w:rsid w:val="000F7857"/>
    <w:rsid w:val="00106B39"/>
    <w:rsid w:val="00112AD9"/>
    <w:rsid w:val="00123F05"/>
    <w:rsid w:val="00151BE3"/>
    <w:rsid w:val="00151D10"/>
    <w:rsid w:val="00157D21"/>
    <w:rsid w:val="00172F8C"/>
    <w:rsid w:val="001731DF"/>
    <w:rsid w:val="001A7BA3"/>
    <w:rsid w:val="001C4C08"/>
    <w:rsid w:val="001E419B"/>
    <w:rsid w:val="001E4504"/>
    <w:rsid w:val="001F1B09"/>
    <w:rsid w:val="00207EBD"/>
    <w:rsid w:val="00217AA5"/>
    <w:rsid w:val="00223A19"/>
    <w:rsid w:val="002335A1"/>
    <w:rsid w:val="002354D2"/>
    <w:rsid w:val="00260B7D"/>
    <w:rsid w:val="002864B6"/>
    <w:rsid w:val="002912B4"/>
    <w:rsid w:val="0029184B"/>
    <w:rsid w:val="002A1C01"/>
    <w:rsid w:val="002A3389"/>
    <w:rsid w:val="002A442E"/>
    <w:rsid w:val="002B2391"/>
    <w:rsid w:val="002B3A8A"/>
    <w:rsid w:val="002B55A3"/>
    <w:rsid w:val="002E0EC5"/>
    <w:rsid w:val="002F0486"/>
    <w:rsid w:val="002F768D"/>
    <w:rsid w:val="0030235F"/>
    <w:rsid w:val="00313ADC"/>
    <w:rsid w:val="00315A90"/>
    <w:rsid w:val="00316C0C"/>
    <w:rsid w:val="00323AE3"/>
    <w:rsid w:val="00336941"/>
    <w:rsid w:val="00342080"/>
    <w:rsid w:val="003772E4"/>
    <w:rsid w:val="0038441D"/>
    <w:rsid w:val="003B2E01"/>
    <w:rsid w:val="003C4524"/>
    <w:rsid w:val="003D0D0E"/>
    <w:rsid w:val="003D1E6A"/>
    <w:rsid w:val="003D32A8"/>
    <w:rsid w:val="003E7F8E"/>
    <w:rsid w:val="00400A94"/>
    <w:rsid w:val="00445806"/>
    <w:rsid w:val="004549D3"/>
    <w:rsid w:val="004557D8"/>
    <w:rsid w:val="00482179"/>
    <w:rsid w:val="004A0742"/>
    <w:rsid w:val="004A2D69"/>
    <w:rsid w:val="004A4AA7"/>
    <w:rsid w:val="004B00D6"/>
    <w:rsid w:val="004E1D22"/>
    <w:rsid w:val="004E6EA8"/>
    <w:rsid w:val="004E7B54"/>
    <w:rsid w:val="005036DB"/>
    <w:rsid w:val="005042AA"/>
    <w:rsid w:val="00532BDD"/>
    <w:rsid w:val="00543D5E"/>
    <w:rsid w:val="0055774E"/>
    <w:rsid w:val="00561B07"/>
    <w:rsid w:val="00570C92"/>
    <w:rsid w:val="00574F5C"/>
    <w:rsid w:val="00584F90"/>
    <w:rsid w:val="005D71AD"/>
    <w:rsid w:val="00611835"/>
    <w:rsid w:val="00627EA7"/>
    <w:rsid w:val="0065483E"/>
    <w:rsid w:val="00660C3A"/>
    <w:rsid w:val="0066342A"/>
    <w:rsid w:val="00663DE4"/>
    <w:rsid w:val="006802BD"/>
    <w:rsid w:val="00690789"/>
    <w:rsid w:val="00697B72"/>
    <w:rsid w:val="006D5864"/>
    <w:rsid w:val="006E6E46"/>
    <w:rsid w:val="007014C4"/>
    <w:rsid w:val="0071333E"/>
    <w:rsid w:val="00750284"/>
    <w:rsid w:val="00757356"/>
    <w:rsid w:val="007709FB"/>
    <w:rsid w:val="00772A14"/>
    <w:rsid w:val="00791792"/>
    <w:rsid w:val="007A00A2"/>
    <w:rsid w:val="007F05EC"/>
    <w:rsid w:val="007F0FF1"/>
    <w:rsid w:val="008027BD"/>
    <w:rsid w:val="00812E1A"/>
    <w:rsid w:val="008859D7"/>
    <w:rsid w:val="00897FD4"/>
    <w:rsid w:val="008C255E"/>
    <w:rsid w:val="008C6E9B"/>
    <w:rsid w:val="008D4F95"/>
    <w:rsid w:val="008F26F1"/>
    <w:rsid w:val="00922A20"/>
    <w:rsid w:val="00924F41"/>
    <w:rsid w:val="009253C2"/>
    <w:rsid w:val="00940266"/>
    <w:rsid w:val="00942CF1"/>
    <w:rsid w:val="009645A8"/>
    <w:rsid w:val="00965BD9"/>
    <w:rsid w:val="00970384"/>
    <w:rsid w:val="00973FB9"/>
    <w:rsid w:val="00982610"/>
    <w:rsid w:val="0099524A"/>
    <w:rsid w:val="009B35D4"/>
    <w:rsid w:val="009B5EEE"/>
    <w:rsid w:val="009B7A7E"/>
    <w:rsid w:val="009C0918"/>
    <w:rsid w:val="009C6E92"/>
    <w:rsid w:val="009D69F6"/>
    <w:rsid w:val="009F15B8"/>
    <w:rsid w:val="00A27EE5"/>
    <w:rsid w:val="00A32705"/>
    <w:rsid w:val="00A569B6"/>
    <w:rsid w:val="00A61C27"/>
    <w:rsid w:val="00A64490"/>
    <w:rsid w:val="00A926D7"/>
    <w:rsid w:val="00AB3D99"/>
    <w:rsid w:val="00AB3E81"/>
    <w:rsid w:val="00AD4FEB"/>
    <w:rsid w:val="00AE1879"/>
    <w:rsid w:val="00AE1B76"/>
    <w:rsid w:val="00AE3F09"/>
    <w:rsid w:val="00AE6379"/>
    <w:rsid w:val="00AF02B0"/>
    <w:rsid w:val="00AF0986"/>
    <w:rsid w:val="00AF35AA"/>
    <w:rsid w:val="00AF6634"/>
    <w:rsid w:val="00B257B2"/>
    <w:rsid w:val="00B339B2"/>
    <w:rsid w:val="00B343A0"/>
    <w:rsid w:val="00B36E9C"/>
    <w:rsid w:val="00B651D1"/>
    <w:rsid w:val="00BA24E1"/>
    <w:rsid w:val="00BC3BB2"/>
    <w:rsid w:val="00BD20FF"/>
    <w:rsid w:val="00BE17E7"/>
    <w:rsid w:val="00BE5C7E"/>
    <w:rsid w:val="00C16E81"/>
    <w:rsid w:val="00C20F70"/>
    <w:rsid w:val="00C41584"/>
    <w:rsid w:val="00C70717"/>
    <w:rsid w:val="00C74F35"/>
    <w:rsid w:val="00C81EBD"/>
    <w:rsid w:val="00CA4AB6"/>
    <w:rsid w:val="00CB1C03"/>
    <w:rsid w:val="00CC5521"/>
    <w:rsid w:val="00CD5373"/>
    <w:rsid w:val="00D25D57"/>
    <w:rsid w:val="00D272EB"/>
    <w:rsid w:val="00D60372"/>
    <w:rsid w:val="00D67CF4"/>
    <w:rsid w:val="00D72D04"/>
    <w:rsid w:val="00DB52E0"/>
    <w:rsid w:val="00DC6504"/>
    <w:rsid w:val="00DF6679"/>
    <w:rsid w:val="00E26C12"/>
    <w:rsid w:val="00E4257F"/>
    <w:rsid w:val="00E442F6"/>
    <w:rsid w:val="00E55DD5"/>
    <w:rsid w:val="00E65583"/>
    <w:rsid w:val="00E70164"/>
    <w:rsid w:val="00E77D42"/>
    <w:rsid w:val="00E9088A"/>
    <w:rsid w:val="00ED5E35"/>
    <w:rsid w:val="00EE5343"/>
    <w:rsid w:val="00EF3CAF"/>
    <w:rsid w:val="00EF410F"/>
    <w:rsid w:val="00F1593C"/>
    <w:rsid w:val="00F229AD"/>
    <w:rsid w:val="00F3712A"/>
    <w:rsid w:val="00F5001E"/>
    <w:rsid w:val="00F71432"/>
    <w:rsid w:val="00F72FD9"/>
    <w:rsid w:val="00F82930"/>
    <w:rsid w:val="00F86402"/>
    <w:rsid w:val="00FB2130"/>
    <w:rsid w:val="00FB4D7F"/>
    <w:rsid w:val="00FC0770"/>
    <w:rsid w:val="00FC0A71"/>
    <w:rsid w:val="00FD3D67"/>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enu v:ext="edit" fillcolor="none" strokecolor="none"/>
    </o:shapedefaults>
    <o:shapelayout v:ext="edit">
      <o:idmap v:ext="edit" data="2"/>
    </o:shapelayout>
  </w:shapeDefaults>
  <w:decimalSymbol w:val="."/>
  <w:listSeparator w:val=","/>
  <w14:docId w14:val="0E95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0">
    <w:name w:val="endnote text"/>
    <w:basedOn w:val="a"/>
    <w:link w:val="Char3"/>
    <w:semiHidden/>
    <w:unhideWhenUsed/>
    <w:rsid w:val="00532BDD"/>
    <w:pPr>
      <w:snapToGrid w:val="0"/>
      <w:jc w:val="left"/>
    </w:pPr>
  </w:style>
  <w:style w:type="character" w:customStyle="1" w:styleId="Char3">
    <w:name w:val="尾注文本 Char"/>
    <w:basedOn w:val="a0"/>
    <w:link w:val="af0"/>
    <w:semiHidden/>
    <w:rsid w:val="00532BDD"/>
    <w:rPr>
      <w:rFonts w:eastAsia="宋体"/>
      <w:kern w:val="2"/>
      <w:sz w:val="28"/>
      <w:szCs w:val="24"/>
    </w:rPr>
  </w:style>
  <w:style w:type="character" w:styleId="af1">
    <w:name w:val="endnote reference"/>
    <w:basedOn w:val="a0"/>
    <w:semiHidden/>
    <w:unhideWhenUsed/>
    <w:rsid w:val="00532BDD"/>
    <w:rPr>
      <w:vertAlign w:val="superscript"/>
    </w:rPr>
  </w:style>
  <w:style w:type="character" w:customStyle="1" w:styleId="UnresolvedMention">
    <w:name w:val="Unresolved Mention"/>
    <w:basedOn w:val="a0"/>
    <w:uiPriority w:val="99"/>
    <w:semiHidden/>
    <w:unhideWhenUsed/>
    <w:rsid w:val="00B339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peoplesdispatch.org/2022/03/24/giuliano-brunetti-our-struggle-against-nato-is-a-struggle-against-occupying-forces/"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7FB83-111B-49AB-8265-53CB59B6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39</Pages>
  <Words>6630</Words>
  <Characters>7692</Characters>
  <Application>Microsoft Office Word</Application>
  <DocSecurity>0</DocSecurity>
  <Lines>349</Lines>
  <Paragraphs>238</Paragraphs>
  <ScaleCrop>false</ScaleCrop>
  <Company>china</Company>
  <LinksUpToDate>false</LinksUpToDate>
  <CharactersWithSpaces>14084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96</cp:revision>
  <cp:lastPrinted>2022-04-18T16:00:00Z</cp:lastPrinted>
  <dcterms:created xsi:type="dcterms:W3CDTF">2022-02-02T11:50:00Z</dcterms:created>
  <dcterms:modified xsi:type="dcterms:W3CDTF">2022-04-28T13:54:00Z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